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AC2758" w14:textId="671733FC" w:rsidR="000220DA" w:rsidRDefault="000220DA">
      <w:pPr>
        <w:rPr>
          <w:lang w:val="en-US"/>
        </w:rPr>
      </w:pPr>
      <w:r>
        <w:rPr>
          <w:lang w:val="en-US"/>
        </w:rPr>
        <w:t>The Upper Hutt Connection Wednesday Edition: 8</w:t>
      </w:r>
      <w:r w:rsidRPr="000220DA">
        <w:rPr>
          <w:vertAlign w:val="superscript"/>
          <w:lang w:val="en-US"/>
        </w:rPr>
        <w:t>th</w:t>
      </w:r>
      <w:r>
        <w:rPr>
          <w:lang w:val="en-US"/>
        </w:rPr>
        <w:t xml:space="preserve"> of April 2026</w:t>
      </w:r>
    </w:p>
    <w:p w14:paraId="20DB426C" w14:textId="27859300" w:rsidR="000220DA" w:rsidRDefault="000220DA">
      <w:pPr>
        <w:rPr>
          <w:b/>
          <w:bCs/>
        </w:rPr>
      </w:pPr>
      <w:r w:rsidRPr="000220DA">
        <w:rPr>
          <w:b/>
          <w:bCs/>
        </w:rPr>
        <w:t>Annual Plan 2026–2027 adopted</w:t>
      </w:r>
    </w:p>
    <w:p w14:paraId="1E2F9377" w14:textId="77777777" w:rsidR="000220DA" w:rsidRPr="000220DA" w:rsidRDefault="000220DA" w:rsidP="000220DA">
      <w:r w:rsidRPr="000220DA">
        <w:t>Upper Hutt City Council adopted its Annual Plan 2026–2027 at its Council meeting on Wednesday 1 April.</w:t>
      </w:r>
    </w:p>
    <w:p w14:paraId="2238F10F" w14:textId="77777777" w:rsidR="000220DA" w:rsidRPr="000220DA" w:rsidRDefault="000220DA" w:rsidP="000220DA">
      <w:r w:rsidRPr="000220DA">
        <w:t>The plan, which takes effect from 1 July 2026, sets out Council’s priorities for the year ahead.</w:t>
      </w:r>
    </w:p>
    <w:p w14:paraId="7D848218" w14:textId="77777777" w:rsidR="000220DA" w:rsidRPr="000220DA" w:rsidRDefault="000220DA" w:rsidP="000220DA">
      <w:r w:rsidRPr="000220DA">
        <w:t>“The coming year will be an exciting one as we set out a long-term strategic direction together,” says Mayor Peri Zee.</w:t>
      </w:r>
    </w:p>
    <w:p w14:paraId="5F7FD504" w14:textId="77777777" w:rsidR="000220DA" w:rsidRPr="000220DA" w:rsidRDefault="000220DA" w:rsidP="000220DA">
      <w:r w:rsidRPr="000220DA">
        <w:t>“Our focus is on the city centre, transport, and ensuring a stronger programme of infrastructure projects to support our growing community.”</w:t>
      </w:r>
    </w:p>
    <w:p w14:paraId="461BF5DC" w14:textId="77777777" w:rsidR="000220DA" w:rsidRPr="000220DA" w:rsidRDefault="000220DA" w:rsidP="000220DA">
      <w:r w:rsidRPr="000220DA">
        <w:t>As the Annual Plan does not differ significantly from Year 3 of Council’s amended* Long Term Plan 2024–2034, no public consultation was required.</w:t>
      </w:r>
    </w:p>
    <w:p w14:paraId="39B3D8FB" w14:textId="77777777" w:rsidR="000220DA" w:rsidRPr="000220DA" w:rsidRDefault="000220DA" w:rsidP="000220DA">
      <w:r w:rsidRPr="000220DA">
        <w:t>Mayor Zee says Council carefully considered the current economic environment when setting the rates increase.</w:t>
      </w:r>
    </w:p>
    <w:p w14:paraId="4397E9C7" w14:textId="77777777" w:rsidR="000220DA" w:rsidRPr="000220DA" w:rsidRDefault="000220DA" w:rsidP="000220DA">
      <w:r w:rsidRPr="000220DA">
        <w:t xml:space="preserve">“We know households are under pressure, so we’ve reduced the rates increase from 13.63% signalled in the </w:t>
      </w:r>
      <w:proofErr w:type="gramStart"/>
      <w:r w:rsidRPr="000220DA">
        <w:t>Long Term</w:t>
      </w:r>
      <w:proofErr w:type="gramEnd"/>
      <w:r w:rsidRPr="000220DA">
        <w:t xml:space="preserve"> Plan to 9.90%,” she says.</w:t>
      </w:r>
    </w:p>
    <w:p w14:paraId="35F053E8" w14:textId="77777777" w:rsidR="000220DA" w:rsidRPr="000220DA" w:rsidRDefault="000220DA" w:rsidP="000220DA">
      <w:r w:rsidRPr="000220DA">
        <w:t>“Our plan is to restore financial sustainability after decades of comparatively low rates followed by a rapid increase in debt-funded projects. While any increase is challenging, we expect to remain among the lowest average residential rates in the country.”</w:t>
      </w:r>
    </w:p>
    <w:p w14:paraId="5FCFB23D" w14:textId="77777777" w:rsidR="000220DA" w:rsidRPr="000220DA" w:rsidRDefault="000220DA" w:rsidP="000220DA">
      <w:r w:rsidRPr="000220DA">
        <w:t>Mayor Zee says Council’s continued focus is on improving how it delivers for the community.</w:t>
      </w:r>
    </w:p>
    <w:p w14:paraId="3DF5A886" w14:textId="77777777" w:rsidR="000220DA" w:rsidRPr="000220DA" w:rsidRDefault="000220DA" w:rsidP="000220DA">
      <w:r w:rsidRPr="000220DA">
        <w:t>“We’re committed to making sure public money delivers public value. That means better practices, stronger community engagement, and more rigorous assessment of costs and benefits.”</w:t>
      </w:r>
    </w:p>
    <w:p w14:paraId="144EF8C5" w14:textId="77777777" w:rsidR="000220DA" w:rsidRPr="000220DA" w:rsidRDefault="000220DA" w:rsidP="000220DA">
      <w:r w:rsidRPr="000220DA">
        <w:t>In addition to adopting the Annual Plan, Council has reviewed its Schedule of Fees and Charges, with most fees increasing by 3% to reflect inflation and adjustments where costs have changed.</w:t>
      </w:r>
    </w:p>
    <w:p w14:paraId="34AA5A1C" w14:textId="77777777" w:rsidR="000220DA" w:rsidRPr="000220DA" w:rsidRDefault="000220DA" w:rsidP="000220DA">
      <w:r w:rsidRPr="000220DA">
        <w:t>Recognising the sensitivity of child burials, council has approved changes to remove burial fees for those under 18. The overall impact is expected to be broadly cost neutral and managed within the existing fee structure.</w:t>
      </w:r>
    </w:p>
    <w:p w14:paraId="064FB506" w14:textId="77777777" w:rsidR="000220DA" w:rsidRPr="000220DA" w:rsidRDefault="000220DA" w:rsidP="000220DA">
      <w:r w:rsidRPr="000220DA">
        <w:t xml:space="preserve">Council has also updated fees at H2O </w:t>
      </w:r>
      <w:proofErr w:type="spellStart"/>
      <w:r w:rsidRPr="000220DA">
        <w:t>Xtream</w:t>
      </w:r>
      <w:proofErr w:type="spellEnd"/>
      <w:r w:rsidRPr="000220DA">
        <w:t xml:space="preserve"> to improve access for Community Card holders and people with disabilities, including a combined swim and spa/sauna entry for $3.60 and a new 10-trip option for Community Card holders at $26.</w:t>
      </w:r>
    </w:p>
    <w:p w14:paraId="3AE05A48" w14:textId="77777777" w:rsidR="000220DA" w:rsidRPr="000220DA" w:rsidRDefault="000220DA" w:rsidP="000220DA">
      <w:r w:rsidRPr="000220DA">
        <w:t xml:space="preserve">The Annual Plan 2026–2027 and supporting information are available on our </w:t>
      </w:r>
      <w:hyperlink r:id="rId4" w:tgtFrame="_blank" w:history="1">
        <w:r w:rsidRPr="000220DA">
          <w:rPr>
            <w:rStyle w:val="Hyperlink"/>
          </w:rPr>
          <w:t>Let’s kōrero information page</w:t>
        </w:r>
      </w:hyperlink>
      <w:r w:rsidRPr="000220DA">
        <w:t>.</w:t>
      </w:r>
    </w:p>
    <w:p w14:paraId="4BF45159" w14:textId="77777777" w:rsidR="000220DA" w:rsidRPr="000220DA" w:rsidRDefault="000220DA" w:rsidP="000220DA">
      <w:r w:rsidRPr="000220DA">
        <w:rPr>
          <w:i/>
          <w:iCs/>
        </w:rPr>
        <w:lastRenderedPageBreak/>
        <w:t xml:space="preserve">*From 1 July 2026, the responsibility for drinking water, wastewater and stormwater will transfer to the new jointly owned entity, </w:t>
      </w:r>
      <w:proofErr w:type="spellStart"/>
      <w:r w:rsidRPr="000220DA">
        <w:rPr>
          <w:i/>
          <w:iCs/>
        </w:rPr>
        <w:t>Tiaki</w:t>
      </w:r>
      <w:proofErr w:type="spellEnd"/>
      <w:r w:rsidRPr="000220DA">
        <w:rPr>
          <w:i/>
          <w:iCs/>
        </w:rPr>
        <w:t xml:space="preserve"> Wai. To reflect this change, Council has amended the </w:t>
      </w:r>
      <w:proofErr w:type="gramStart"/>
      <w:r w:rsidRPr="000220DA">
        <w:rPr>
          <w:i/>
          <w:iCs/>
        </w:rPr>
        <w:t>Long Term</w:t>
      </w:r>
      <w:proofErr w:type="gramEnd"/>
      <w:r w:rsidRPr="000220DA">
        <w:rPr>
          <w:i/>
          <w:iCs/>
        </w:rPr>
        <w:t xml:space="preserve"> Plan to remove water service delivery, assets and financials from Council’s books. More information on the amendment and what it means for Upper Hutt can be found at </w:t>
      </w:r>
      <w:hyperlink r:id="rId5" w:tgtFrame="_blank" w:history="1">
        <w:r w:rsidRPr="000220DA">
          <w:rPr>
            <w:rStyle w:val="Hyperlink"/>
            <w:i/>
            <w:iCs/>
          </w:rPr>
          <w:t>www.upperhutt.govt.nz/ltp</w:t>
        </w:r>
      </w:hyperlink>
      <w:r w:rsidRPr="000220DA">
        <w:rPr>
          <w:i/>
          <w:iCs/>
        </w:rPr>
        <w:t>.</w:t>
      </w:r>
    </w:p>
    <w:p w14:paraId="76E1B153" w14:textId="77777777" w:rsidR="000220DA" w:rsidRPr="000220DA" w:rsidRDefault="000220DA" w:rsidP="000220DA">
      <w:r w:rsidRPr="000220DA">
        <w:rPr>
          <w:i/>
          <w:iCs/>
        </w:rPr>
        <w:t xml:space="preserve">More information on </w:t>
      </w:r>
      <w:proofErr w:type="spellStart"/>
      <w:r w:rsidRPr="000220DA">
        <w:rPr>
          <w:i/>
          <w:iCs/>
        </w:rPr>
        <w:t>Tiaki</w:t>
      </w:r>
      <w:proofErr w:type="spellEnd"/>
      <w:r w:rsidRPr="000220DA">
        <w:rPr>
          <w:i/>
          <w:iCs/>
        </w:rPr>
        <w:t xml:space="preserve"> Wai can be found at </w:t>
      </w:r>
      <w:hyperlink r:id="rId6" w:tgtFrame="_blank" w:history="1">
        <w:r w:rsidRPr="000220DA">
          <w:rPr>
            <w:rStyle w:val="Hyperlink"/>
            <w:i/>
            <w:iCs/>
          </w:rPr>
          <w:t>www.tiakiwai.co.nz</w:t>
        </w:r>
      </w:hyperlink>
    </w:p>
    <w:p w14:paraId="4B5CAFDE" w14:textId="77777777" w:rsidR="000220DA" w:rsidRPr="000220DA" w:rsidRDefault="000220DA" w:rsidP="000220DA">
      <w:r w:rsidRPr="000220DA">
        <w:rPr>
          <w:b/>
          <w:bCs/>
          <w:i/>
          <w:iCs/>
        </w:rPr>
        <w:t>Source: Upper Hutt City Council</w:t>
      </w:r>
    </w:p>
    <w:p w14:paraId="3DD3B516" w14:textId="77777777" w:rsidR="000220DA" w:rsidRPr="000220DA" w:rsidRDefault="000220DA" w:rsidP="000220DA">
      <w:r w:rsidRPr="000220DA">
        <w:rPr>
          <w:b/>
          <w:bCs/>
          <w:i/>
          <w:iCs/>
        </w:rPr>
        <w:t>07/04/26</w:t>
      </w:r>
    </w:p>
    <w:p w14:paraId="2246290D" w14:textId="77777777" w:rsidR="000220DA" w:rsidRDefault="000220DA">
      <w:pPr>
        <w:rPr>
          <w:lang w:val="en-US"/>
        </w:rPr>
      </w:pPr>
    </w:p>
    <w:p w14:paraId="12663141" w14:textId="204AB31B" w:rsidR="000220DA" w:rsidRDefault="000220DA">
      <w:pPr>
        <w:rPr>
          <w:b/>
          <w:bCs/>
        </w:rPr>
      </w:pPr>
      <w:r w:rsidRPr="000220DA">
        <w:rPr>
          <w:b/>
          <w:bCs/>
        </w:rPr>
        <w:t>Free reflective backpack covers and ankle straps available at the civic centre and libraries</w:t>
      </w:r>
    </w:p>
    <w:p w14:paraId="7327721E" w14:textId="77777777" w:rsidR="000220DA" w:rsidRPr="000220DA" w:rsidRDefault="000220DA" w:rsidP="000220DA">
      <w:r w:rsidRPr="000220DA">
        <w:t>Free reflective backpack covers + ankle straps are at reception at Civic and Upper Hutt Libraries.</w:t>
      </w:r>
    </w:p>
    <w:p w14:paraId="4B51D4DF" w14:textId="77777777" w:rsidR="000220DA" w:rsidRPr="000220DA" w:rsidRDefault="000220DA" w:rsidP="000220DA">
      <w:r w:rsidRPr="000220DA">
        <w:t>If you’re biking, walking to the train, or out and about in the early mornings or evenings, being seen makes all the difference. Reflective gear helps drivers spot you sooner, especially as our days get shorter again.</w:t>
      </w:r>
    </w:p>
    <w:p w14:paraId="1D603F1D" w14:textId="77777777" w:rsidR="000220DA" w:rsidRPr="000220DA" w:rsidRDefault="000220DA" w:rsidP="000220DA">
      <w:r w:rsidRPr="000220DA">
        <w:t>Pop in and grab yours while stocks last (limit 1 per person).</w:t>
      </w:r>
    </w:p>
    <w:p w14:paraId="1061F5AF" w14:textId="77777777" w:rsidR="000220DA" w:rsidRPr="000220DA" w:rsidRDefault="000220DA" w:rsidP="000220DA">
      <w:r w:rsidRPr="000220DA">
        <w:t xml:space="preserve">Or find out more here: </w:t>
      </w:r>
      <w:hyperlink r:id="rId7" w:tgtFrame="_blank" w:history="1">
        <w:r w:rsidRPr="000220DA">
          <w:rPr>
            <w:rStyle w:val="Hyperlink"/>
          </w:rPr>
          <w:t>https://www.gw.govt.nz/transport/getting-around-the-region/road-safety/safe-seen-secure</w:t>
        </w:r>
      </w:hyperlink>
    </w:p>
    <w:p w14:paraId="191AEC41" w14:textId="77777777" w:rsidR="000220DA" w:rsidRPr="000220DA" w:rsidRDefault="000220DA" w:rsidP="000220DA">
      <w:r w:rsidRPr="000220DA">
        <w:rPr>
          <w:b/>
          <w:bCs/>
          <w:i/>
          <w:iCs/>
        </w:rPr>
        <w:t>Source: Upper Hutt City Council</w:t>
      </w:r>
    </w:p>
    <w:p w14:paraId="38E63D80" w14:textId="77777777" w:rsidR="000220DA" w:rsidRPr="000220DA" w:rsidRDefault="000220DA" w:rsidP="000220DA">
      <w:r w:rsidRPr="000220DA">
        <w:rPr>
          <w:b/>
          <w:bCs/>
          <w:i/>
          <w:iCs/>
        </w:rPr>
        <w:t>07/04/26</w:t>
      </w:r>
    </w:p>
    <w:p w14:paraId="5FC9D708" w14:textId="77777777" w:rsidR="000220DA" w:rsidRDefault="000220DA">
      <w:pPr>
        <w:rPr>
          <w:lang w:val="en-US"/>
        </w:rPr>
      </w:pPr>
    </w:p>
    <w:p w14:paraId="27AAE328" w14:textId="002CE1C8" w:rsidR="000220DA" w:rsidRDefault="000220DA">
      <w:pPr>
        <w:rPr>
          <w:b/>
          <w:bCs/>
        </w:rPr>
      </w:pPr>
      <w:r w:rsidRPr="000220DA">
        <w:rPr>
          <w:b/>
          <w:bCs/>
        </w:rPr>
        <w:t>Graham Bloxham issued trespass notice from Upper Hutt City Council</w:t>
      </w:r>
    </w:p>
    <w:p w14:paraId="29A7B44C" w14:textId="77777777" w:rsidR="000220DA" w:rsidRPr="000220DA" w:rsidRDefault="000220DA" w:rsidP="000220DA">
      <w:r w:rsidRPr="000220DA">
        <w:t>Upper Hutt City Council has issued a trespass notice to Graham Bloxham. The council did not give reasons for the decision.</w:t>
      </w:r>
    </w:p>
    <w:p w14:paraId="21BC96D0" w14:textId="77777777" w:rsidR="000220DA" w:rsidRPr="000220DA" w:rsidRDefault="000220DA" w:rsidP="000220DA">
      <w:r w:rsidRPr="000220DA">
        <w:t>Bloxham, a former Wellington mayoral candidate and operator of Wellington Live, became involved in Upper Hutt’s 2025 mayoral race after endorsing incumbent Wayne Guppy. He denied running Guppy’s campaign.</w:t>
      </w:r>
    </w:p>
    <w:p w14:paraId="5AF25CD0" w14:textId="77777777" w:rsidR="000220DA" w:rsidRPr="000220DA" w:rsidRDefault="000220DA" w:rsidP="000220DA">
      <w:r w:rsidRPr="000220DA">
        <w:t>He accused mayor Peri Zee of defamation in an email copied to a reporter. He also sought council communications mentioning him, saying Zee had claimed to feel unsafe around him.</w:t>
      </w:r>
    </w:p>
    <w:p w14:paraId="1EDF7AB2" w14:textId="77777777" w:rsidR="000220DA" w:rsidRPr="000220DA" w:rsidRDefault="000220DA" w:rsidP="000220DA">
      <w:r w:rsidRPr="000220DA">
        <w:t>Bloxham was arrested with two others after a scuffle at a protest in January, but no charges were laid.</w:t>
      </w:r>
    </w:p>
    <w:p w14:paraId="7E72BE0D" w14:textId="77777777" w:rsidR="000220DA" w:rsidRPr="000220DA" w:rsidRDefault="000220DA" w:rsidP="000220DA">
      <w:r w:rsidRPr="000220DA">
        <w:lastRenderedPageBreak/>
        <w:t>He previously live</w:t>
      </w:r>
      <w:r w:rsidRPr="000220DA">
        <w:noBreakHyphen/>
        <w:t>posted details from a private Wellington City Council media training session.</w:t>
      </w:r>
    </w:p>
    <w:p w14:paraId="12F1EC31" w14:textId="77777777" w:rsidR="000220DA" w:rsidRPr="000220DA" w:rsidRDefault="000220DA" w:rsidP="000220DA">
      <w:r w:rsidRPr="000220DA">
        <w:t>Bloxham has said he sold Wellington Live – but he continued to appear in its posts. The page has not posted since the 13th of January.</w:t>
      </w:r>
    </w:p>
    <w:p w14:paraId="65FEC3D4" w14:textId="77777777" w:rsidR="000220DA" w:rsidRPr="000220DA" w:rsidRDefault="000220DA" w:rsidP="000220DA">
      <w:r w:rsidRPr="000220DA">
        <w:t xml:space="preserve">View the original article this was summarised from at </w:t>
      </w:r>
      <w:hyperlink r:id="rId8" w:tgtFrame="_blank" w:history="1">
        <w:r w:rsidRPr="000220DA">
          <w:rPr>
            <w:rStyle w:val="Hyperlink"/>
          </w:rPr>
          <w:t>https://www.nzherald.co.nz/nz/failed-wellington-mayoral-candidate-trespassed-from-upper-hutt-council-offices/5FLMJGPB55F6RJEH7SOJZDRYDM/</w:t>
        </w:r>
      </w:hyperlink>
    </w:p>
    <w:p w14:paraId="79AB8669" w14:textId="77777777" w:rsidR="000220DA" w:rsidRPr="000220DA" w:rsidRDefault="000220DA" w:rsidP="000220DA">
      <w:r w:rsidRPr="000220DA">
        <w:rPr>
          <w:b/>
          <w:bCs/>
          <w:i/>
          <w:iCs/>
        </w:rPr>
        <w:t>Source: Justin Wong / New Zealand Herald</w:t>
      </w:r>
    </w:p>
    <w:p w14:paraId="445067A6" w14:textId="77777777" w:rsidR="000220DA" w:rsidRPr="000220DA" w:rsidRDefault="000220DA" w:rsidP="000220DA">
      <w:r w:rsidRPr="000220DA">
        <w:rPr>
          <w:b/>
          <w:bCs/>
          <w:i/>
          <w:iCs/>
        </w:rPr>
        <w:t>02/04/26</w:t>
      </w:r>
    </w:p>
    <w:p w14:paraId="3EAF978A" w14:textId="77777777" w:rsidR="000220DA" w:rsidRDefault="000220DA">
      <w:pPr>
        <w:rPr>
          <w:lang w:val="en-US"/>
        </w:rPr>
      </w:pPr>
    </w:p>
    <w:p w14:paraId="079059C7" w14:textId="682722E2" w:rsidR="000220DA" w:rsidRDefault="000220DA">
      <w:pPr>
        <w:rPr>
          <w:b/>
          <w:bCs/>
        </w:rPr>
      </w:pPr>
      <w:r w:rsidRPr="000220DA">
        <w:rPr>
          <w:b/>
          <w:bCs/>
        </w:rPr>
        <w:t>Report on our last Working Bee</w:t>
      </w:r>
    </w:p>
    <w:p w14:paraId="0929ADDB" w14:textId="77777777" w:rsidR="000220DA" w:rsidRPr="000220DA" w:rsidRDefault="000220DA" w:rsidP="000220DA">
      <w:r w:rsidRPr="000220DA">
        <w:t xml:space="preserve">On Saturday 21 March an enthusiastic team of planet rescuers from the Upper Hutt branch of Forest &amp; Bird, GWRC and Heretaunga Community Church joined forces at </w:t>
      </w:r>
      <w:proofErr w:type="spellStart"/>
      <w:r w:rsidRPr="000220DA">
        <w:t>Haukaretu</w:t>
      </w:r>
      <w:proofErr w:type="spellEnd"/>
      <w:r w:rsidRPr="000220DA">
        <w:t xml:space="preserve"> Stream to remove a great pile of willow shoots, blackberry, tires and plastic and other rubbish from the stream and its surrounds.</w:t>
      </w:r>
    </w:p>
    <w:p w14:paraId="1EFF71AB" w14:textId="77777777" w:rsidR="000220DA" w:rsidRPr="000220DA" w:rsidRDefault="000220DA" w:rsidP="000220DA">
      <w:r w:rsidRPr="000220DA">
        <w:t>GWRC had already done a lot of work cutting out all of the scrub, removing the willows and spraying the weeds.</w:t>
      </w:r>
    </w:p>
    <w:p w14:paraId="084C4E97" w14:textId="50447C60" w:rsidR="000220DA" w:rsidRDefault="000220DA">
      <w:r w:rsidRPr="000220DA">
        <w:t>However, it was amazing to see that even the smallest willow branch, if it is in or near the water, immediately sprouts and starts growing. We literally pulled out hundreds of willow seedlings that would have grown up and choked the stream worse than it ever was.</w:t>
      </w:r>
    </w:p>
    <w:p w14:paraId="171DBDAF" w14:textId="77777777" w:rsidR="000220DA" w:rsidRPr="000220DA" w:rsidRDefault="000220DA" w:rsidP="000220DA">
      <w:r w:rsidRPr="000220DA">
        <w:t>This weeding task will be ongoing but we have made a serious dent in the weed plant problem.</w:t>
      </w:r>
    </w:p>
    <w:p w14:paraId="6B0293A6" w14:textId="77777777" w:rsidR="000220DA" w:rsidRPr="000220DA" w:rsidRDefault="000220DA" w:rsidP="000220DA">
      <w:r w:rsidRPr="000220DA">
        <w:rPr>
          <w:b/>
          <w:bCs/>
        </w:rPr>
        <w:t>Saturday 18 April – our first planting out day – Please diarise this date. </w:t>
      </w:r>
    </w:p>
    <w:p w14:paraId="5CE74688" w14:textId="77777777" w:rsidR="000220DA" w:rsidRPr="000220DA" w:rsidRDefault="000220DA" w:rsidP="000220DA">
      <w:r w:rsidRPr="000220DA">
        <w:t>As a result, we are now able to go ahead with our first planting day. Please go to your calendars and block out Saturday morning 18 April.</w:t>
      </w:r>
    </w:p>
    <w:p w14:paraId="2F89B9BB" w14:textId="77777777" w:rsidR="000220DA" w:rsidRPr="000220DA" w:rsidRDefault="000220DA" w:rsidP="000220DA">
      <w:r w:rsidRPr="000220DA">
        <w:t>More details will follow but we plan to plant 400 native seedlings on this, the first of probably four planting days this year. Children are most welcome this time and the general public has also been informed via our signboard that they are welcome to come and help us.</w:t>
      </w:r>
    </w:p>
    <w:p w14:paraId="51A70B1B" w14:textId="77777777" w:rsidR="000220DA" w:rsidRPr="000220DA" w:rsidRDefault="000220DA" w:rsidP="000220DA">
      <w:r w:rsidRPr="000220DA">
        <w:t>Another great benefit of Forest &amp; Bird and HCC working together was that we began to get to know each other and share our passions. We really look forward to seeing this develop as we have many things in common.</w:t>
      </w:r>
    </w:p>
    <w:p w14:paraId="1061F24A" w14:textId="77777777" w:rsidR="000220DA" w:rsidRPr="000220DA" w:rsidRDefault="000220DA" w:rsidP="000220DA">
      <w:r w:rsidRPr="000220DA">
        <w:rPr>
          <w:b/>
          <w:bCs/>
          <w:i/>
          <w:iCs/>
        </w:rPr>
        <w:t xml:space="preserve">A “thank you” to the </w:t>
      </w:r>
      <w:proofErr w:type="spellStart"/>
      <w:r w:rsidRPr="000220DA">
        <w:rPr>
          <w:b/>
          <w:bCs/>
          <w:i/>
          <w:iCs/>
        </w:rPr>
        <w:t>Haukaretu</w:t>
      </w:r>
      <w:proofErr w:type="spellEnd"/>
      <w:r w:rsidRPr="000220DA">
        <w:rPr>
          <w:b/>
          <w:bCs/>
          <w:i/>
          <w:iCs/>
        </w:rPr>
        <w:t xml:space="preserve"> Stream Restoration Project for sending this article to The Upper Hutt Connection.</w:t>
      </w:r>
    </w:p>
    <w:p w14:paraId="1898AE71" w14:textId="77777777" w:rsidR="000220DA" w:rsidRPr="000220DA" w:rsidRDefault="000220DA" w:rsidP="000220DA">
      <w:r w:rsidRPr="000220DA">
        <w:rPr>
          <w:b/>
          <w:bCs/>
          <w:i/>
          <w:iCs/>
        </w:rPr>
        <w:lastRenderedPageBreak/>
        <w:t>07/04/26</w:t>
      </w:r>
    </w:p>
    <w:p w14:paraId="125938DD" w14:textId="77777777" w:rsidR="000220DA" w:rsidRDefault="000220DA">
      <w:pPr>
        <w:rPr>
          <w:lang w:val="en-US"/>
        </w:rPr>
      </w:pPr>
    </w:p>
    <w:p w14:paraId="7B7900FF" w14:textId="68795923" w:rsidR="000220DA" w:rsidRDefault="000220DA">
      <w:pPr>
        <w:rPr>
          <w:b/>
          <w:bCs/>
        </w:rPr>
      </w:pPr>
      <w:r w:rsidRPr="000220DA">
        <w:rPr>
          <w:b/>
          <w:bCs/>
        </w:rPr>
        <w:t>The Electricity Authority launches Billy</w:t>
      </w:r>
    </w:p>
    <w:p w14:paraId="781529A6" w14:textId="77777777" w:rsidR="000220DA" w:rsidRPr="000220DA" w:rsidRDefault="000220DA" w:rsidP="000220DA">
      <w:r w:rsidRPr="000220DA">
        <w:t xml:space="preserve">The Electricity Authority has launched a new power comparison site called Billy, competing with Consumer NZ’s </w:t>
      </w:r>
      <w:proofErr w:type="spellStart"/>
      <w:r w:rsidRPr="000220DA">
        <w:t>Powerswitch</w:t>
      </w:r>
      <w:proofErr w:type="spellEnd"/>
      <w:r w:rsidRPr="000220DA">
        <w:t>. The site aims to help households understand power costs and compare plans.</w:t>
      </w:r>
    </w:p>
    <w:p w14:paraId="5EEBABA8" w14:textId="77777777" w:rsidR="000220DA" w:rsidRPr="000220DA" w:rsidRDefault="000220DA" w:rsidP="000220DA">
      <w:r w:rsidRPr="000220DA">
        <w:t>Chief executive Sarah Gillies said it followed other steps to improve competition. She said many households face rising bills heading into winter and should check whether their plan offers good value.</w:t>
      </w:r>
    </w:p>
    <w:p w14:paraId="12252AAB" w14:textId="77777777" w:rsidR="000220DA" w:rsidRPr="000220DA" w:rsidRDefault="000220DA" w:rsidP="000220DA">
      <w:r w:rsidRPr="000220DA">
        <w:t xml:space="preserve">The authority previously ran What’s My Number, which merged with </w:t>
      </w:r>
      <w:proofErr w:type="spellStart"/>
      <w:r w:rsidRPr="000220DA">
        <w:t>Powerswitch</w:t>
      </w:r>
      <w:proofErr w:type="spellEnd"/>
      <w:r w:rsidRPr="000220DA">
        <w:t xml:space="preserve"> in 2019. It funded </w:t>
      </w:r>
      <w:proofErr w:type="spellStart"/>
      <w:r w:rsidRPr="000220DA">
        <w:t>Powerswitch</w:t>
      </w:r>
      <w:proofErr w:type="spellEnd"/>
      <w:r w:rsidRPr="000220DA">
        <w:t xml:space="preserve"> at about $1.4m a year until ending that support last year.</w:t>
      </w:r>
    </w:p>
    <w:p w14:paraId="36E2A568" w14:textId="77777777" w:rsidR="000220DA" w:rsidRPr="000220DA" w:rsidRDefault="000220DA" w:rsidP="000220DA">
      <w:r w:rsidRPr="000220DA">
        <w:t>Billy cost $2.5m to build and will cost about $1.1m a year to run. The authority said it wanted a future</w:t>
      </w:r>
      <w:r w:rsidRPr="000220DA">
        <w:noBreakHyphen/>
        <w:t>focused tool built on open</w:t>
      </w:r>
      <w:r w:rsidRPr="000220DA">
        <w:noBreakHyphen/>
        <w:t>energy principles. It has also required power companies to simplify bills.</w:t>
      </w:r>
    </w:p>
    <w:p w14:paraId="2FF064F8" w14:textId="77777777" w:rsidR="000220DA" w:rsidRPr="000220DA" w:rsidRDefault="000220DA" w:rsidP="000220DA">
      <w:r w:rsidRPr="000220DA">
        <w:t>Most retailers will appear on the site. Billy does not receive payments from companies when users switch.</w:t>
      </w:r>
    </w:p>
    <w:p w14:paraId="345E3DEF" w14:textId="77777777" w:rsidR="000220DA" w:rsidRPr="000220DA" w:rsidRDefault="000220DA" w:rsidP="000220DA">
      <w:proofErr w:type="spellStart"/>
      <w:r w:rsidRPr="000220DA">
        <w:t>Powerswitch</w:t>
      </w:r>
      <w:proofErr w:type="spellEnd"/>
      <w:r w:rsidRPr="000220DA">
        <w:t xml:space="preserve"> general manager Paul Fuge said running an accurate comparison service was challenging. He said government ownership of major </w:t>
      </w:r>
      <w:proofErr w:type="spellStart"/>
      <w:r w:rsidRPr="000220DA">
        <w:t>gentailers</w:t>
      </w:r>
      <w:proofErr w:type="spellEnd"/>
      <w:r w:rsidRPr="000220DA">
        <w:t xml:space="preserve"> could raise questions about the impartiality of a government</w:t>
      </w:r>
      <w:r w:rsidRPr="000220DA">
        <w:noBreakHyphen/>
        <w:t xml:space="preserve">run site. He said Consumer NZ remained independent and intended to continue operating </w:t>
      </w:r>
      <w:proofErr w:type="spellStart"/>
      <w:r w:rsidRPr="000220DA">
        <w:t>Powerswitch</w:t>
      </w:r>
      <w:proofErr w:type="spellEnd"/>
      <w:r w:rsidRPr="000220DA">
        <w:t>.</w:t>
      </w:r>
    </w:p>
    <w:p w14:paraId="1E7ACA60" w14:textId="77777777" w:rsidR="000220DA" w:rsidRPr="000220DA" w:rsidRDefault="000220DA" w:rsidP="000220DA">
      <w:hyperlink r:id="rId9" w:tgtFrame="_blank" w:history="1">
        <w:r w:rsidRPr="000220DA">
          <w:rPr>
            <w:rStyle w:val="Hyperlink"/>
          </w:rPr>
          <w:t>https://billy.govt.nz/</w:t>
        </w:r>
      </w:hyperlink>
    </w:p>
    <w:p w14:paraId="67B28277" w14:textId="77777777" w:rsidR="000220DA" w:rsidRPr="000220DA" w:rsidRDefault="000220DA" w:rsidP="000220DA">
      <w:r w:rsidRPr="000220DA">
        <w:rPr>
          <w:b/>
          <w:bCs/>
          <w:i/>
          <w:iCs/>
        </w:rPr>
        <w:t>Source: Susan Edmunds / Radio New Zealand</w:t>
      </w:r>
    </w:p>
    <w:p w14:paraId="4643F4E8" w14:textId="77777777" w:rsidR="000220DA" w:rsidRPr="000220DA" w:rsidRDefault="000220DA" w:rsidP="000220DA">
      <w:r w:rsidRPr="000220DA">
        <w:rPr>
          <w:b/>
          <w:bCs/>
          <w:i/>
          <w:iCs/>
        </w:rPr>
        <w:t>01/04/26</w:t>
      </w:r>
    </w:p>
    <w:p w14:paraId="72E6033A" w14:textId="77777777" w:rsidR="000220DA" w:rsidRDefault="000220DA">
      <w:pPr>
        <w:rPr>
          <w:lang w:val="en-US"/>
        </w:rPr>
      </w:pPr>
    </w:p>
    <w:p w14:paraId="00FB6064" w14:textId="057E9F7A" w:rsidR="000220DA" w:rsidRDefault="000220DA">
      <w:pPr>
        <w:rPr>
          <w:lang w:val="en-US"/>
        </w:rPr>
      </w:pPr>
      <w:r>
        <w:rPr>
          <w:lang w:val="en-US"/>
        </w:rPr>
        <w:t>LETTERS TO THE EDITOR</w:t>
      </w:r>
    </w:p>
    <w:p w14:paraId="7B00CF57" w14:textId="598E54B5" w:rsidR="000220DA" w:rsidRDefault="000220DA">
      <w:pPr>
        <w:rPr>
          <w:lang w:val="en-US"/>
        </w:rPr>
      </w:pPr>
      <w:r w:rsidRPr="000220DA">
        <w:rPr>
          <w:b/>
          <w:bCs/>
        </w:rPr>
        <w:t>Upper Hutt deserves transparency on water costs. – Rachel Kingi</w:t>
      </w:r>
    </w:p>
    <w:p w14:paraId="40789768" w14:textId="77777777" w:rsidR="000220DA" w:rsidRPr="000220DA" w:rsidRDefault="000220DA" w:rsidP="000220DA">
      <w:r w:rsidRPr="000220DA">
        <w:t>Recent reporting by RNZ on rising water charges across the Wellington region raises an important question for Upper Hutt residents: why do projected costs appear higher for our community than for others in the region?</w:t>
      </w:r>
    </w:p>
    <w:p w14:paraId="6D553B2F" w14:textId="77777777" w:rsidR="000220DA" w:rsidRPr="000220DA" w:rsidRDefault="000220DA" w:rsidP="000220DA">
      <w:r w:rsidRPr="000220DA">
        <w:t>The RNZ article (</w:t>
      </w:r>
      <w:hyperlink r:id="rId10" w:tgtFrame="_blank" w:history="1">
        <w:r w:rsidRPr="000220DA">
          <w:rPr>
            <w:rStyle w:val="Hyperlink"/>
          </w:rPr>
          <w:t>https://www.rnz.co.nz/news/national/590521/wellingtonians-face-average-2400-water-bill-next-year-massive-increases-to-follow</w:t>
        </w:r>
      </w:hyperlink>
      <w:r w:rsidRPr="000220DA">
        <w:t xml:space="preserve">) highlights that households could face significant increases in water charges, with further rises expected in the years ahead. The Chair of </w:t>
      </w:r>
      <w:proofErr w:type="spellStart"/>
      <w:r w:rsidRPr="000220DA">
        <w:t>Tiaki</w:t>
      </w:r>
      <w:proofErr w:type="spellEnd"/>
      <w:r w:rsidRPr="000220DA">
        <w:t xml:space="preserve"> Wai, Will Peet said “this year the exact amount of bills would vary from city to </w:t>
      </w:r>
      <w:r w:rsidRPr="000220DA">
        <w:lastRenderedPageBreak/>
        <w:t>city and property to property, in the same way rates varied.  For example, Porirua residents would pay an average increase of $368 per year for water charges, Lower Hutt residents an extra $349, Upper Hutt residents an extra $278 and Wellington residents an extra $275.”</w:t>
      </w:r>
    </w:p>
    <w:p w14:paraId="79CC6212" w14:textId="77777777" w:rsidR="000220DA" w:rsidRPr="000220DA" w:rsidRDefault="000220DA" w:rsidP="000220DA">
      <w:r w:rsidRPr="000220DA">
        <w:t xml:space="preserve">Late last year, I formally asked Upper Hutt City Council for clarity on the transfer of our water assets to the new regional entity, </w:t>
      </w:r>
      <w:proofErr w:type="spellStart"/>
      <w:r w:rsidRPr="000220DA">
        <w:t>Tiaki</w:t>
      </w:r>
      <w:proofErr w:type="spellEnd"/>
      <w:r w:rsidRPr="000220DA">
        <w:t xml:space="preserve"> Wai Metro Water Ltd.  My questions focused on asset valuation, recognition of past investment, debt transfer, and how costs would ultimately be shared between communities.</w:t>
      </w:r>
    </w:p>
    <w:p w14:paraId="30DB513D" w14:textId="77777777" w:rsidR="000220DA" w:rsidRPr="000220DA" w:rsidRDefault="000220DA" w:rsidP="000220DA">
      <w:r w:rsidRPr="000220DA">
        <w:t>At the time, key information, including final asset valuations was still incomplete.  Despite this, council proceeded with adopting the founding arrangements.</w:t>
      </w:r>
    </w:p>
    <w:p w14:paraId="68C85F02" w14:textId="77777777" w:rsidR="000220DA" w:rsidRPr="000220DA" w:rsidRDefault="000220DA" w:rsidP="000220DA">
      <w:r w:rsidRPr="000220DA">
        <w:t>Now, as public discussion shifts toward the real cost of water services, we are beginning to see indications that pricing may not be evenly distributed across the region.  If Upper Hutt residents are expected to pay more than Wellington residents, it is reasonable to ask Why and how does that align with the value of our assets, our past investment in infrastructure, and our share of governance in the new entity.</w:t>
      </w:r>
    </w:p>
    <w:p w14:paraId="69F1C55D" w14:textId="77777777" w:rsidR="000220DA" w:rsidRPr="000220DA" w:rsidRDefault="000220DA" w:rsidP="000220DA">
      <w:r w:rsidRPr="000220DA">
        <w:t xml:space="preserve">As responsibility transitions to </w:t>
      </w:r>
      <w:proofErr w:type="spellStart"/>
      <w:r w:rsidRPr="000220DA">
        <w:t>Tiaki</w:t>
      </w:r>
      <w:proofErr w:type="spellEnd"/>
      <w:r w:rsidRPr="000220DA">
        <w:t xml:space="preserve"> Wai, there is a real risk that accountability becomes less clear for ratepayers.  It is likely that our council will start directing us to the new entity for answers, even though the decisions that shaped these outcomes were made by our council.</w:t>
      </w:r>
    </w:p>
    <w:p w14:paraId="7B2D615D" w14:textId="77777777" w:rsidR="000220DA" w:rsidRPr="000220DA" w:rsidRDefault="000220DA" w:rsidP="000220DA">
      <w:r w:rsidRPr="000220DA">
        <w:t>In the interest of transparency, Upper Hutt City Council should continue to clearly explain how these arrangements were agreed to, what they mean for our community, and how our interests are being represented going forward.</w:t>
      </w:r>
    </w:p>
    <w:p w14:paraId="16FD3229" w14:textId="77777777" w:rsidR="000220DA" w:rsidRPr="000220DA" w:rsidRDefault="000220DA" w:rsidP="000220DA">
      <w:r w:rsidRPr="000220DA">
        <w:t>This expectation is not unreasonable.  Transparency and open communication were key commitments made by current councillors during their campaigns, and by Mayor Peri Zee as part of her leadership platform.  Those commitments matter most when decisions are complex, information is incomplete, and the financial impact on residents is significant.</w:t>
      </w:r>
    </w:p>
    <w:p w14:paraId="0A7A0EA9" w14:textId="77777777" w:rsidR="000220DA" w:rsidRPr="000220DA" w:rsidRDefault="000220DA" w:rsidP="000220DA">
      <w:r w:rsidRPr="000220DA">
        <w:t>These are not new concerns.  They were raised by multiple residents before decisions were made.  What has changed is that those concerns are now becoming tangible.</w:t>
      </w:r>
    </w:p>
    <w:p w14:paraId="079132FA" w14:textId="77777777" w:rsidR="000220DA" w:rsidRPr="000220DA" w:rsidRDefault="000220DA" w:rsidP="000220DA">
      <w:r w:rsidRPr="000220DA">
        <w:t>Upper Hutt residents deserve clear, accessible information about how water charges are being calculated, how costs are allocated across the region, and why our community may be facing higher costs.</w:t>
      </w:r>
    </w:p>
    <w:p w14:paraId="685D6288" w14:textId="77777777" w:rsidR="000220DA" w:rsidRPr="000220DA" w:rsidRDefault="000220DA" w:rsidP="000220DA">
      <w:r w:rsidRPr="000220DA">
        <w:t>Without that transparency, it becomes difficult for residents to have confidence in the decisions that have been made on their behalf.</w:t>
      </w:r>
    </w:p>
    <w:p w14:paraId="6199E0B5" w14:textId="77777777" w:rsidR="000220DA" w:rsidRPr="000220DA" w:rsidRDefault="000220DA" w:rsidP="000220DA">
      <w:r w:rsidRPr="000220DA">
        <w:rPr>
          <w:b/>
          <w:bCs/>
          <w:i/>
          <w:iCs/>
        </w:rPr>
        <w:t>A “thank you” to Rachel Kingi for sending this letter to The Upper Hutt Connection.</w:t>
      </w:r>
    </w:p>
    <w:p w14:paraId="674E6FC5" w14:textId="77777777" w:rsidR="000220DA" w:rsidRPr="000220DA" w:rsidRDefault="000220DA" w:rsidP="000220DA">
      <w:r w:rsidRPr="000220DA">
        <w:rPr>
          <w:b/>
          <w:bCs/>
          <w:i/>
          <w:iCs/>
        </w:rPr>
        <w:t>07/04/26</w:t>
      </w:r>
    </w:p>
    <w:p w14:paraId="6C2ADD03" w14:textId="77777777" w:rsidR="000220DA" w:rsidRPr="000220DA" w:rsidRDefault="000220DA">
      <w:pPr>
        <w:rPr>
          <w:lang w:val="en-US"/>
        </w:rPr>
      </w:pPr>
    </w:p>
    <w:sectPr w:rsidR="000220DA" w:rsidRPr="000220D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20DA"/>
    <w:rsid w:val="000220DA"/>
    <w:rsid w:val="000F26FE"/>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B31648"/>
  <w15:chartTrackingRefBased/>
  <w15:docId w15:val="{4E22B994-AA2B-44D6-B44C-A845C5949B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NZ"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220D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0220D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220DA"/>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220DA"/>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220DA"/>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220D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220D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220D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220D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20D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220D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220DA"/>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220DA"/>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220D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220D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220D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220D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220DA"/>
    <w:rPr>
      <w:rFonts w:eastAsiaTheme="majorEastAsia" w:cstheme="majorBidi"/>
      <w:color w:val="272727" w:themeColor="text1" w:themeTint="D8"/>
    </w:rPr>
  </w:style>
  <w:style w:type="paragraph" w:styleId="Title">
    <w:name w:val="Title"/>
    <w:basedOn w:val="Normal"/>
    <w:next w:val="Normal"/>
    <w:link w:val="TitleChar"/>
    <w:uiPriority w:val="10"/>
    <w:qFormat/>
    <w:rsid w:val="000220D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220D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220D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220D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220DA"/>
    <w:pPr>
      <w:spacing w:before="160"/>
      <w:jc w:val="center"/>
    </w:pPr>
    <w:rPr>
      <w:i/>
      <w:iCs/>
      <w:color w:val="404040" w:themeColor="text1" w:themeTint="BF"/>
    </w:rPr>
  </w:style>
  <w:style w:type="character" w:customStyle="1" w:styleId="QuoteChar">
    <w:name w:val="Quote Char"/>
    <w:basedOn w:val="DefaultParagraphFont"/>
    <w:link w:val="Quote"/>
    <w:uiPriority w:val="29"/>
    <w:rsid w:val="000220DA"/>
    <w:rPr>
      <w:i/>
      <w:iCs/>
      <w:color w:val="404040" w:themeColor="text1" w:themeTint="BF"/>
    </w:rPr>
  </w:style>
  <w:style w:type="paragraph" w:styleId="ListParagraph">
    <w:name w:val="List Paragraph"/>
    <w:basedOn w:val="Normal"/>
    <w:uiPriority w:val="34"/>
    <w:qFormat/>
    <w:rsid w:val="000220DA"/>
    <w:pPr>
      <w:ind w:left="720"/>
      <w:contextualSpacing/>
    </w:pPr>
  </w:style>
  <w:style w:type="character" w:styleId="IntenseEmphasis">
    <w:name w:val="Intense Emphasis"/>
    <w:basedOn w:val="DefaultParagraphFont"/>
    <w:uiPriority w:val="21"/>
    <w:qFormat/>
    <w:rsid w:val="000220DA"/>
    <w:rPr>
      <w:i/>
      <w:iCs/>
      <w:color w:val="2F5496" w:themeColor="accent1" w:themeShade="BF"/>
    </w:rPr>
  </w:style>
  <w:style w:type="paragraph" w:styleId="IntenseQuote">
    <w:name w:val="Intense Quote"/>
    <w:basedOn w:val="Normal"/>
    <w:next w:val="Normal"/>
    <w:link w:val="IntenseQuoteChar"/>
    <w:uiPriority w:val="30"/>
    <w:qFormat/>
    <w:rsid w:val="000220D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220DA"/>
    <w:rPr>
      <w:i/>
      <w:iCs/>
      <w:color w:val="2F5496" w:themeColor="accent1" w:themeShade="BF"/>
    </w:rPr>
  </w:style>
  <w:style w:type="character" w:styleId="IntenseReference">
    <w:name w:val="Intense Reference"/>
    <w:basedOn w:val="DefaultParagraphFont"/>
    <w:uiPriority w:val="32"/>
    <w:qFormat/>
    <w:rsid w:val="000220DA"/>
    <w:rPr>
      <w:b/>
      <w:bCs/>
      <w:smallCaps/>
      <w:color w:val="2F5496" w:themeColor="accent1" w:themeShade="BF"/>
      <w:spacing w:val="5"/>
    </w:rPr>
  </w:style>
  <w:style w:type="character" w:styleId="Hyperlink">
    <w:name w:val="Hyperlink"/>
    <w:basedOn w:val="DefaultParagraphFont"/>
    <w:uiPriority w:val="99"/>
    <w:unhideWhenUsed/>
    <w:rsid w:val="000220DA"/>
    <w:rPr>
      <w:color w:val="0563C1" w:themeColor="hyperlink"/>
      <w:u w:val="single"/>
    </w:rPr>
  </w:style>
  <w:style w:type="character" w:styleId="UnresolvedMention">
    <w:name w:val="Unresolved Mention"/>
    <w:basedOn w:val="DefaultParagraphFont"/>
    <w:uiPriority w:val="99"/>
    <w:semiHidden/>
    <w:unhideWhenUsed/>
    <w:rsid w:val="000220D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zherald.co.nz/nz/failed-wellington-mayoral-candidate-trespassed-from-upper-hutt-council-offices/5FLMJGPB55F6RJEH7SOJZDRYDM/" TargetMode="External"/><Relationship Id="rId3" Type="http://schemas.openxmlformats.org/officeDocument/2006/relationships/webSettings" Target="webSettings.xml"/><Relationship Id="rId7" Type="http://schemas.openxmlformats.org/officeDocument/2006/relationships/hyperlink" Target="https://www.gw.govt.nz/transport/getting-around-the-region/road-safety/safe-seen-secure"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tiakiwai.co.nz/" TargetMode="External"/><Relationship Id="rId11" Type="http://schemas.openxmlformats.org/officeDocument/2006/relationships/fontTable" Target="fontTable.xml"/><Relationship Id="rId5" Type="http://schemas.openxmlformats.org/officeDocument/2006/relationships/hyperlink" Target="https://www.upperhutt.govt.nz/council/Plans-and-strategies/Our-Long-Term-Plan" TargetMode="External"/><Relationship Id="rId10" Type="http://schemas.openxmlformats.org/officeDocument/2006/relationships/hyperlink" Target="https://www.rnz.co.nz/news/national/590521/wellingtonians-face-average-2400-water-bill-next-year-massive-increases-to-follow" TargetMode="External"/><Relationship Id="rId4" Type="http://schemas.openxmlformats.org/officeDocument/2006/relationships/hyperlink" Target="https://letskorero.upperhutt.govt.nz/draft-fees-and-charges-2026-27" TargetMode="External"/><Relationship Id="rId9" Type="http://schemas.openxmlformats.org/officeDocument/2006/relationships/hyperlink" Target="https://billy.govt.nz/"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5</Pages>
  <Words>1708</Words>
  <Characters>9738</Characters>
  <Application>Microsoft Office Word</Application>
  <DocSecurity>0</DocSecurity>
  <Lines>81</Lines>
  <Paragraphs>22</Paragraphs>
  <ScaleCrop>false</ScaleCrop>
  <Company/>
  <LinksUpToDate>false</LinksUpToDate>
  <CharactersWithSpaces>11424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 Knowles</dc:creator>
  <cp:keywords/>
  <dc:description/>
  <cp:lastModifiedBy>Ben Knowles</cp:lastModifiedBy>
  <cp:revision>1</cp:revision>
  <dcterms:created xsi:type="dcterms:W3CDTF">2026-04-15T03:54:00Z</dcterms:created>
  <dcterms:modified xsi:type="dcterms:W3CDTF">2026-04-15T03:59:00Z</dcterms:modified>
</cp:coreProperties>
</file>