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04D72" w14:textId="5F29718D" w:rsidR="004153AB" w:rsidRDefault="004153AB">
      <w:pPr>
        <w:rPr>
          <w:sz w:val="28"/>
          <w:szCs w:val="28"/>
        </w:rPr>
      </w:pPr>
      <w:r w:rsidRPr="004153AB">
        <w:rPr>
          <w:sz w:val="28"/>
          <w:szCs w:val="28"/>
        </w:rPr>
        <w:t>The Upper Hutt Connection Wednesday Edition – 15</w:t>
      </w:r>
      <w:r w:rsidRPr="004153AB">
        <w:rPr>
          <w:sz w:val="28"/>
          <w:szCs w:val="28"/>
          <w:vertAlign w:val="superscript"/>
        </w:rPr>
        <w:t>th</w:t>
      </w:r>
      <w:r w:rsidRPr="004153AB">
        <w:rPr>
          <w:sz w:val="28"/>
          <w:szCs w:val="28"/>
        </w:rPr>
        <w:t xml:space="preserve"> of April 2026</w:t>
      </w:r>
    </w:p>
    <w:p w14:paraId="5B81137D" w14:textId="5285643B" w:rsidR="004153AB" w:rsidRDefault="004153AB">
      <w:pPr>
        <w:rPr>
          <w:b/>
          <w:bCs/>
        </w:rPr>
      </w:pPr>
      <w:r w:rsidRPr="004153AB">
        <w:rPr>
          <w:b/>
          <w:bCs/>
        </w:rPr>
        <w:t>Contactless payments options will be available on public transport from the 12th of April</w:t>
      </w:r>
    </w:p>
    <w:p w14:paraId="394FADCA" w14:textId="77777777" w:rsidR="004153AB" w:rsidRPr="004153AB" w:rsidRDefault="004153AB" w:rsidP="004153AB">
      <w:proofErr w:type="spellStart"/>
      <w:r w:rsidRPr="004153AB">
        <w:t>Metlink</w:t>
      </w:r>
      <w:proofErr w:type="spellEnd"/>
      <w:r w:rsidRPr="004153AB">
        <w:t xml:space="preserve"> will allow credit cards, debit cards and mobile payments on buses and trains from the 12th of April. Passengers can save up to 20 percent, but each transaction will include a 1.5 percent surcharge. Children, tertiary students and Community Services Card holders must keep using Snapper to access discounts.</w:t>
      </w:r>
    </w:p>
    <w:p w14:paraId="40CAE7AA" w14:textId="77777777" w:rsidR="004153AB" w:rsidRPr="004153AB" w:rsidRDefault="004153AB" w:rsidP="004153AB">
      <w:r w:rsidRPr="004153AB">
        <w:t>The council says the surcharge is temporary and needed to cover costs as cash payments are phased out. Christchurch and Auckland already allow card payments without a fee, though both still require bus cards for concessions.</w:t>
      </w:r>
    </w:p>
    <w:p w14:paraId="432630F6" w14:textId="77777777" w:rsidR="004153AB" w:rsidRPr="004153AB" w:rsidRDefault="004153AB" w:rsidP="004153AB">
      <w:r w:rsidRPr="004153AB">
        <w:t xml:space="preserve">A national system, Motu Move, is planned for 2027. </w:t>
      </w:r>
      <w:proofErr w:type="spellStart"/>
      <w:r w:rsidRPr="004153AB">
        <w:t>Metlink</w:t>
      </w:r>
      <w:proofErr w:type="spellEnd"/>
      <w:r w:rsidRPr="004153AB">
        <w:t xml:space="preserve"> has paused Snapper upgrades while waiting for government progress.</w:t>
      </w:r>
    </w:p>
    <w:p w14:paraId="2B311CCB" w14:textId="77777777" w:rsidR="004153AB" w:rsidRPr="004153AB" w:rsidRDefault="004153AB" w:rsidP="004153AB">
      <w:r w:rsidRPr="004153AB">
        <w:t xml:space="preserve">A fare increase is scheduled for 15 May. </w:t>
      </w:r>
      <w:proofErr w:type="spellStart"/>
      <w:r w:rsidRPr="004153AB">
        <w:t>Metlink</w:t>
      </w:r>
      <w:proofErr w:type="spellEnd"/>
      <w:r w:rsidRPr="004153AB">
        <w:t xml:space="preserve"> says fuel costs have risen by $130,000 per week, with most buses running on diesel. Councillors warn that without government support, service cuts or further fare hikes are likely. </w:t>
      </w:r>
      <w:proofErr w:type="spellStart"/>
      <w:r w:rsidRPr="004153AB">
        <w:t>Metlink</w:t>
      </w:r>
      <w:proofErr w:type="spellEnd"/>
      <w:r w:rsidRPr="004153AB">
        <w:t xml:space="preserve"> says it could defer the May increase if funding is provided.</w:t>
      </w:r>
    </w:p>
    <w:p w14:paraId="162A5FE8" w14:textId="77777777" w:rsidR="004153AB" w:rsidRPr="004153AB" w:rsidRDefault="004153AB" w:rsidP="004153AB">
      <w:r w:rsidRPr="004153AB">
        <w:t>Public transport use has risen as fuel prices climb.</w:t>
      </w:r>
    </w:p>
    <w:p w14:paraId="72ADF7AF" w14:textId="77777777" w:rsidR="004153AB" w:rsidRPr="004153AB" w:rsidRDefault="004153AB" w:rsidP="004153AB">
      <w:r w:rsidRPr="004153AB">
        <w:rPr>
          <w:b/>
          <w:bCs/>
          <w:i/>
          <w:iCs/>
        </w:rPr>
        <w:t>Source: Kaya Selby / Radio New Zealand</w:t>
      </w:r>
    </w:p>
    <w:p w14:paraId="1703DB74" w14:textId="77777777" w:rsidR="004153AB" w:rsidRPr="004153AB" w:rsidRDefault="004153AB" w:rsidP="004153AB">
      <w:r w:rsidRPr="004153AB">
        <w:rPr>
          <w:b/>
          <w:bCs/>
          <w:i/>
          <w:iCs/>
        </w:rPr>
        <w:t>09/04/26</w:t>
      </w:r>
    </w:p>
    <w:p w14:paraId="5B113128" w14:textId="77777777" w:rsidR="004153AB" w:rsidRDefault="004153AB"/>
    <w:p w14:paraId="1DFBF527" w14:textId="3C3091B1" w:rsidR="004153AB" w:rsidRDefault="004153AB">
      <w:pPr>
        <w:rPr>
          <w:b/>
          <w:bCs/>
        </w:rPr>
      </w:pPr>
      <w:r w:rsidRPr="004153AB">
        <w:rPr>
          <w:b/>
          <w:bCs/>
        </w:rPr>
        <w:t>Dog owners are asked to have their pets vaccinated as parvovirus cases sharply rise in Wellington</w:t>
      </w:r>
    </w:p>
    <w:p w14:paraId="4B6B53D3" w14:textId="77777777" w:rsidR="004153AB" w:rsidRPr="004153AB" w:rsidRDefault="004153AB" w:rsidP="004153AB">
      <w:r w:rsidRPr="004153AB">
        <w:t>Vets are urging dog owners to vaccinate as parvovirus cases surge in Wellington, with four puppies recently euthanised.</w:t>
      </w:r>
    </w:p>
    <w:p w14:paraId="6F7B9D17" w14:textId="77777777" w:rsidR="004153AB" w:rsidRPr="004153AB" w:rsidRDefault="004153AB" w:rsidP="004153AB">
      <w:r w:rsidRPr="004153AB">
        <w:t>A Porirua family’s rescue dog, Pixie, and her four puppies all tested positive. Pixie survived. The puppies did not.</w:t>
      </w:r>
    </w:p>
    <w:p w14:paraId="74467A95" w14:textId="77777777" w:rsidR="004153AB" w:rsidRPr="004153AB" w:rsidRDefault="004153AB" w:rsidP="004153AB">
      <w:r w:rsidRPr="004153AB">
        <w:t xml:space="preserve">HUHA </w:t>
      </w:r>
      <w:r w:rsidRPr="004153AB">
        <w:rPr>
          <w:i/>
          <w:iCs/>
        </w:rPr>
        <w:t>(Helping You (U) Help Animals)</w:t>
      </w:r>
      <w:r w:rsidRPr="004153AB">
        <w:t xml:space="preserve"> has recorded at least 30 cases in the past month, spreading from the Hutt Valley into Porirua. Puppies and older dogs are most at risk due to low immunity.</w:t>
      </w:r>
    </w:p>
    <w:p w14:paraId="4ED99074" w14:textId="77777777" w:rsidR="004153AB" w:rsidRPr="004153AB" w:rsidRDefault="004153AB" w:rsidP="004153AB">
      <w:r w:rsidRPr="004153AB">
        <w:t>HUHA is providing free antibiotic treatment with a vet referral. Dogs are treated in vehicles to prevent contamination. Owners must return for five to six days.</w:t>
      </w:r>
    </w:p>
    <w:p w14:paraId="0B878264" w14:textId="77777777" w:rsidR="004153AB" w:rsidRPr="004153AB" w:rsidRDefault="004153AB" w:rsidP="004153AB">
      <w:r w:rsidRPr="004153AB">
        <w:t>Parvovirus spreads through faeces or vomit and can survive in soil for years. Bleach is required for effective decontamination. Some cleaning methods, including hired carpet cleaners, risk spreading the virus further.</w:t>
      </w:r>
    </w:p>
    <w:p w14:paraId="68A1FE68" w14:textId="77777777" w:rsidR="004153AB" w:rsidRPr="004153AB" w:rsidRDefault="004153AB" w:rsidP="004153AB">
      <w:r w:rsidRPr="004153AB">
        <w:lastRenderedPageBreak/>
        <w:t>SPCA Wellington is seeing two to three cases per week, higher than usual. It will run a free vaccination and microchipping drive on April 19 at Porirua College.</w:t>
      </w:r>
    </w:p>
    <w:p w14:paraId="29A9D1F2" w14:textId="77777777" w:rsidR="004153AB" w:rsidRPr="004153AB" w:rsidRDefault="004153AB" w:rsidP="004153AB">
      <w:r w:rsidRPr="004153AB">
        <w:t>Vets and animal welfare groups say vaccination is the most effective protection. They warn the virus can kill quickly if untreated.</w:t>
      </w:r>
    </w:p>
    <w:p w14:paraId="72E7F58C" w14:textId="77777777" w:rsidR="004153AB" w:rsidRPr="004153AB" w:rsidRDefault="004153AB" w:rsidP="004153AB">
      <w:r w:rsidRPr="004153AB">
        <w:rPr>
          <w:b/>
          <w:bCs/>
          <w:i/>
          <w:iCs/>
        </w:rPr>
        <w:t>Source: Sammy Carter / New Zealand Herald</w:t>
      </w:r>
    </w:p>
    <w:p w14:paraId="47C3E462" w14:textId="77777777" w:rsidR="004153AB" w:rsidRPr="004153AB" w:rsidRDefault="004153AB" w:rsidP="004153AB">
      <w:r w:rsidRPr="004153AB">
        <w:rPr>
          <w:b/>
          <w:bCs/>
          <w:i/>
          <w:iCs/>
        </w:rPr>
        <w:t>10/04/26</w:t>
      </w:r>
    </w:p>
    <w:p w14:paraId="280132B1" w14:textId="77777777" w:rsidR="004153AB" w:rsidRDefault="004153AB"/>
    <w:p w14:paraId="5C1425A9" w14:textId="470F6989" w:rsidR="004153AB" w:rsidRDefault="004153AB">
      <w:pPr>
        <w:rPr>
          <w:b/>
          <w:bCs/>
        </w:rPr>
      </w:pPr>
      <w:proofErr w:type="spellStart"/>
      <w:r w:rsidRPr="004153AB">
        <w:rPr>
          <w:b/>
          <w:bCs/>
        </w:rPr>
        <w:t>Tiaki</w:t>
      </w:r>
      <w:proofErr w:type="spellEnd"/>
      <w:r w:rsidRPr="004153AB">
        <w:rPr>
          <w:b/>
          <w:bCs/>
        </w:rPr>
        <w:t xml:space="preserve"> Wai facing scrutiny from the Commerce Commission over proposed bills</w:t>
      </w:r>
    </w:p>
    <w:p w14:paraId="25F14C41" w14:textId="77777777" w:rsidR="004153AB" w:rsidRPr="004153AB" w:rsidRDefault="004153AB" w:rsidP="004153AB">
      <w:r w:rsidRPr="004153AB">
        <w:t xml:space="preserve">Wellington’s new water entity </w:t>
      </w:r>
      <w:proofErr w:type="spellStart"/>
      <w:r w:rsidRPr="004153AB">
        <w:t>Tiaki</w:t>
      </w:r>
      <w:proofErr w:type="spellEnd"/>
      <w:r w:rsidRPr="004153AB">
        <w:t xml:space="preserve"> Wai is under review by the Commerce Commission after releasing projected charges last month.</w:t>
      </w:r>
    </w:p>
    <w:p w14:paraId="350728BD" w14:textId="77777777" w:rsidR="004153AB" w:rsidRPr="004153AB" w:rsidRDefault="004153AB" w:rsidP="004153AB">
      <w:r w:rsidRPr="004153AB">
        <w:t xml:space="preserve">The Commission has begun meeting with </w:t>
      </w:r>
      <w:proofErr w:type="spellStart"/>
      <w:r w:rsidRPr="004153AB">
        <w:t>Tiaki</w:t>
      </w:r>
      <w:proofErr w:type="spellEnd"/>
      <w:r w:rsidRPr="004153AB">
        <w:t xml:space="preserve"> Wai and the region’s five councils. It is examining a revised Water Services Strategy, including pricing.</w:t>
      </w:r>
    </w:p>
    <w:p w14:paraId="6EB2AD4E" w14:textId="77777777" w:rsidR="004153AB" w:rsidRPr="004153AB" w:rsidRDefault="004153AB" w:rsidP="004153AB">
      <w:proofErr w:type="spellStart"/>
      <w:r w:rsidRPr="004153AB">
        <w:t>Tiaki</w:t>
      </w:r>
      <w:proofErr w:type="spellEnd"/>
      <w:r w:rsidRPr="004153AB">
        <w:t xml:space="preserve"> Wai’s projections included household bills reaching up to $6800 a year within a decade. The entity warned of steep increases, including a 14.7 percent rise next financial year and a possible 28 percent rise in 2027–28.</w:t>
      </w:r>
    </w:p>
    <w:p w14:paraId="57AF7096" w14:textId="77777777" w:rsidR="004153AB" w:rsidRPr="004153AB" w:rsidRDefault="004153AB" w:rsidP="004153AB">
      <w:r w:rsidRPr="004153AB">
        <w:t xml:space="preserve">The Commission was asked to step in after concerns from Local Government Minister Simon Watts and Wellington Mayor Andrew Little. Chair John Small said the regulator is assessing </w:t>
      </w:r>
      <w:proofErr w:type="spellStart"/>
      <w:r w:rsidRPr="004153AB">
        <w:t>Tiaki</w:t>
      </w:r>
      <w:proofErr w:type="spellEnd"/>
      <w:r w:rsidRPr="004153AB">
        <w:t xml:space="preserve"> Wai’s financial model but does not yet have evidence of overcharging.</w:t>
      </w:r>
    </w:p>
    <w:p w14:paraId="007F1006" w14:textId="77777777" w:rsidR="004153AB" w:rsidRPr="004153AB" w:rsidRDefault="004153AB" w:rsidP="004153AB">
      <w:proofErr w:type="spellStart"/>
      <w:r w:rsidRPr="004153AB">
        <w:t>Tiaki</w:t>
      </w:r>
      <w:proofErr w:type="spellEnd"/>
      <w:r w:rsidRPr="004153AB">
        <w:t xml:space="preserve"> Wai will take over $9b in water assets and $1.7b in debt from 1 July. It has a $6.8b capital programme over ten years. Operating revenue of $385m in the first year will not cover the backlog of failing plants and leaking pipes.</w:t>
      </w:r>
    </w:p>
    <w:p w14:paraId="25966E61" w14:textId="77777777" w:rsidR="004153AB" w:rsidRPr="004153AB" w:rsidRDefault="004153AB" w:rsidP="004153AB">
      <w:r w:rsidRPr="004153AB">
        <w:t xml:space="preserve">Small said the councils and </w:t>
      </w:r>
      <w:proofErr w:type="spellStart"/>
      <w:r w:rsidRPr="004153AB">
        <w:t>Tiaki</w:t>
      </w:r>
      <w:proofErr w:type="spellEnd"/>
      <w:r w:rsidRPr="004153AB">
        <w:t xml:space="preserve"> Wai’s board must agree on the financial model. He said easing costs may depend on how quickly the entity becomes financially viable.</w:t>
      </w:r>
    </w:p>
    <w:p w14:paraId="17153B8F" w14:textId="77777777" w:rsidR="004153AB" w:rsidRPr="004153AB" w:rsidRDefault="004153AB" w:rsidP="004153AB">
      <w:r w:rsidRPr="004153AB">
        <w:t>The Commission is regulating water services under the Local Water Done Well model. It may gain powers to regulate pricing, subject to ministerial approval.</w:t>
      </w:r>
    </w:p>
    <w:p w14:paraId="249AA465" w14:textId="77777777" w:rsidR="004153AB" w:rsidRPr="004153AB" w:rsidRDefault="004153AB" w:rsidP="004153AB">
      <w:r w:rsidRPr="004153AB">
        <w:t xml:space="preserve">Mayors across the region said the initial charges were too high. Little called them unreasonable and said the pricing strategy needed reconsideration. Porirua mayor Anita Baker said </w:t>
      </w:r>
      <w:proofErr w:type="spellStart"/>
      <w:r w:rsidRPr="004153AB">
        <w:t>Tiaki</w:t>
      </w:r>
      <w:proofErr w:type="spellEnd"/>
      <w:r w:rsidRPr="004153AB">
        <w:t xml:space="preserve"> Wai could revise its work programme to reduce costs. Lower Hutt mayor Ken Laban said the charges would be unaffordable for some households. Upper Hutt mayor Peri Zee said government funding support was needed due to the scale of infrastructure issues. Greater Wellington chair Daran Ponter said </w:t>
      </w:r>
      <w:proofErr w:type="spellStart"/>
      <w:r w:rsidRPr="004153AB">
        <w:t>Tiaki</w:t>
      </w:r>
      <w:proofErr w:type="spellEnd"/>
      <w:r w:rsidRPr="004153AB">
        <w:t xml:space="preserve"> Wai must ease consumers into rising costs.</w:t>
      </w:r>
    </w:p>
    <w:p w14:paraId="5BA184CE" w14:textId="77777777" w:rsidR="004153AB" w:rsidRPr="004153AB" w:rsidRDefault="004153AB" w:rsidP="004153AB">
      <w:r w:rsidRPr="004153AB">
        <w:t xml:space="preserve">Watts said the Crown will not provide financial assistance. He said the Commission is working with </w:t>
      </w:r>
      <w:proofErr w:type="spellStart"/>
      <w:r w:rsidRPr="004153AB">
        <w:t>Tiaki</w:t>
      </w:r>
      <w:proofErr w:type="spellEnd"/>
      <w:r w:rsidRPr="004153AB">
        <w:t xml:space="preserve"> Wai and councils on financial models to manage customer impacts.</w:t>
      </w:r>
    </w:p>
    <w:p w14:paraId="5E70A751" w14:textId="77777777" w:rsidR="004153AB" w:rsidRPr="004153AB" w:rsidRDefault="004153AB" w:rsidP="004153AB">
      <w:proofErr w:type="spellStart"/>
      <w:r w:rsidRPr="004153AB">
        <w:lastRenderedPageBreak/>
        <w:t>Tiaki</w:t>
      </w:r>
      <w:proofErr w:type="spellEnd"/>
      <w:r w:rsidRPr="004153AB">
        <w:t xml:space="preserve"> Wai declined an interview. Chair Will Peet said in a recent webinar that the community finds the charges unaffordable and the board is looking at options. He said the entity must charge enough to improve essential services but not more than necessary.</w:t>
      </w:r>
    </w:p>
    <w:p w14:paraId="22CFB3BB" w14:textId="77777777" w:rsidR="004153AB" w:rsidRPr="004153AB" w:rsidRDefault="004153AB" w:rsidP="004153AB">
      <w:r w:rsidRPr="004153AB">
        <w:rPr>
          <w:b/>
          <w:bCs/>
          <w:i/>
          <w:iCs/>
        </w:rPr>
        <w:t>Source: Ellen O’Dwyer – Radio New Zealand</w:t>
      </w:r>
    </w:p>
    <w:p w14:paraId="152ED697" w14:textId="77777777" w:rsidR="004153AB" w:rsidRPr="004153AB" w:rsidRDefault="004153AB" w:rsidP="004153AB">
      <w:r w:rsidRPr="004153AB">
        <w:rPr>
          <w:b/>
          <w:bCs/>
          <w:i/>
          <w:iCs/>
        </w:rPr>
        <w:t>13/04/26</w:t>
      </w:r>
    </w:p>
    <w:p w14:paraId="352A7787" w14:textId="77777777" w:rsidR="004153AB" w:rsidRDefault="004153AB"/>
    <w:p w14:paraId="12A0EE42" w14:textId="33AD3E4A" w:rsidR="004153AB" w:rsidRDefault="004153AB">
      <w:pPr>
        <w:rPr>
          <w:b/>
          <w:bCs/>
        </w:rPr>
      </w:pPr>
      <w:r w:rsidRPr="004153AB">
        <w:rPr>
          <w:b/>
          <w:bCs/>
        </w:rPr>
        <w:t>Twelve Thousand Kilometres, One Winning Song</w:t>
      </w:r>
    </w:p>
    <w:p w14:paraId="15A323EF" w14:textId="77777777" w:rsidR="004153AB" w:rsidRPr="004153AB" w:rsidRDefault="004153AB" w:rsidP="004153AB">
      <w:r w:rsidRPr="004153AB">
        <w:rPr>
          <w:i/>
          <w:iCs/>
        </w:rPr>
        <w:t>Dr. Ramil Adhikary writes Nepali songs from a Wellington desk. Nepal keeps giving him awards for it. There is a lesson here about where culture lives.</w:t>
      </w:r>
    </w:p>
    <w:p w14:paraId="2EA6445E" w14:textId="77777777" w:rsidR="004153AB" w:rsidRPr="004153AB" w:rsidRDefault="004153AB" w:rsidP="004153AB">
      <w:pPr>
        <w:numPr>
          <w:ilvl w:val="0"/>
          <w:numId w:val="1"/>
        </w:numPr>
      </w:pPr>
      <w:r w:rsidRPr="004153AB">
        <w:t xml:space="preserve">By Soren </w:t>
      </w:r>
      <w:proofErr w:type="gramStart"/>
      <w:r w:rsidRPr="004153AB">
        <w:t>Neupane :</w:t>
      </w:r>
      <w:proofErr w:type="gramEnd"/>
      <w:r w:rsidRPr="004153AB">
        <w:t xml:space="preserve"> reports from New Zealand. He also teaches Nepali language and AI literacy.</w:t>
      </w:r>
    </w:p>
    <w:p w14:paraId="3B999AFF" w14:textId="77777777" w:rsidR="004153AB" w:rsidRPr="004153AB" w:rsidRDefault="004153AB" w:rsidP="004153AB">
      <w:r w:rsidRPr="004153AB">
        <w:t xml:space="preserve">Some tunes slide into your </w:t>
      </w:r>
      <w:proofErr w:type="gramStart"/>
      <w:r w:rsidRPr="004153AB">
        <w:t>head  –</w:t>
      </w:r>
      <w:proofErr w:type="gramEnd"/>
      <w:r w:rsidRPr="004153AB">
        <w:t xml:space="preserve"> the way a good mood does on a brisk walk with joggers running past, cars far way and walkers talking talks — suddenly, without permission, and usually when you’re trying to look normal in public. And suddenly you are humming. You had not planned on that.  </w:t>
      </w:r>
    </w:p>
    <w:p w14:paraId="0EDC021B" w14:textId="77777777" w:rsidR="004153AB" w:rsidRPr="004153AB" w:rsidRDefault="004153AB" w:rsidP="004153AB">
      <w:r w:rsidRPr="004153AB">
        <w:t>There is a particular kind of creative life that only some fully understand: the one where you are physically elsewhere, but emotionally you never quite left. Dr. Ramil Adhikary lives this life with unusual grace. A professional who juggles family life – 3 children – moves calmly through New Zealand’s public service by day, he writes — usually by night, by feeling, by whatever private clock creativity runs on — folk songs and romantic ballads in Nepali. Songs that travel twelve thousand kilometres and win prizes in Kathmandu.</w:t>
      </w:r>
    </w:p>
    <w:p w14:paraId="294974A4" w14:textId="77777777" w:rsidR="004153AB" w:rsidRPr="004153AB" w:rsidRDefault="004153AB" w:rsidP="004153AB">
      <w:r w:rsidRPr="004153AB">
        <w:t>He has just done it again. At the recent 7th Sagarmatha Music Awards, one of his compositions took home an honour. It is his third major award of this kind. Wellington and Upper Hutt, it turns out, is not too far from the Himalayas — not if the feeling is right.</w:t>
      </w:r>
    </w:p>
    <w:p w14:paraId="020C7F37" w14:textId="77777777" w:rsidR="004153AB" w:rsidRPr="004153AB" w:rsidRDefault="004153AB" w:rsidP="004153AB">
      <w:r w:rsidRPr="004153AB">
        <w:rPr>
          <w:b/>
          <w:bCs/>
        </w:rPr>
        <w:t>The Song</w:t>
      </w:r>
    </w:p>
    <w:p w14:paraId="347906F8" w14:textId="77777777" w:rsidR="004153AB" w:rsidRPr="004153AB" w:rsidRDefault="004153AB" w:rsidP="004153AB">
      <w:r w:rsidRPr="004153AB">
        <w:t xml:space="preserve">The winning entry, </w:t>
      </w:r>
      <w:proofErr w:type="spellStart"/>
      <w:r w:rsidRPr="004153AB">
        <w:rPr>
          <w:i/>
          <w:iCs/>
        </w:rPr>
        <w:t>Aau</w:t>
      </w:r>
      <w:proofErr w:type="spellEnd"/>
      <w:r w:rsidRPr="004153AB">
        <w:rPr>
          <w:i/>
          <w:iCs/>
        </w:rPr>
        <w:t xml:space="preserve"> </w:t>
      </w:r>
      <w:proofErr w:type="spellStart"/>
      <w:r w:rsidRPr="004153AB">
        <w:rPr>
          <w:i/>
          <w:iCs/>
        </w:rPr>
        <w:t>Bachaa</w:t>
      </w:r>
      <w:proofErr w:type="spellEnd"/>
      <w:r w:rsidRPr="004153AB">
        <w:rPr>
          <w:i/>
          <w:iCs/>
        </w:rPr>
        <w:t xml:space="preserve"> Garau</w:t>
      </w:r>
      <w:r w:rsidRPr="004153AB">
        <w:t>, is a love song in the classic Nepali tradition — direct, warm, and entirely without irony. Its central gesture is a promise made in public, made to the universe as much as to a lover. In translation, which can only approximate the feeling:</w:t>
      </w:r>
    </w:p>
    <w:p w14:paraId="220D3575" w14:textId="77777777" w:rsidR="004153AB" w:rsidRPr="004153AB" w:rsidRDefault="004153AB" w:rsidP="004153AB">
      <w:r w:rsidRPr="004153AB">
        <w:rPr>
          <w:i/>
          <w:iCs/>
        </w:rPr>
        <w:t>Come closer, love —</w:t>
      </w:r>
    </w:p>
    <w:p w14:paraId="6FC8A06B" w14:textId="77777777" w:rsidR="004153AB" w:rsidRPr="004153AB" w:rsidRDefault="004153AB" w:rsidP="004153AB">
      <w:r w:rsidRPr="004153AB">
        <w:rPr>
          <w:i/>
          <w:iCs/>
        </w:rPr>
        <w:t>let’s make a promise the universe can overhear.</w:t>
      </w:r>
    </w:p>
    <w:p w14:paraId="7EBF1DAE" w14:textId="77777777" w:rsidR="004153AB" w:rsidRPr="004153AB" w:rsidRDefault="004153AB" w:rsidP="004153AB">
      <w:r w:rsidRPr="004153AB">
        <w:rPr>
          <w:i/>
          <w:iCs/>
        </w:rPr>
        <w:t>No leaving, no fading,</w:t>
      </w:r>
    </w:p>
    <w:p w14:paraId="04E2A350" w14:textId="77777777" w:rsidR="004153AB" w:rsidRPr="004153AB" w:rsidRDefault="004153AB" w:rsidP="004153AB">
      <w:r w:rsidRPr="004153AB">
        <w:rPr>
          <w:i/>
          <w:iCs/>
        </w:rPr>
        <w:t>just heart for heart.</w:t>
      </w:r>
    </w:p>
    <w:p w14:paraId="059FD45C" w14:textId="77777777" w:rsidR="004153AB" w:rsidRPr="004153AB" w:rsidRDefault="004153AB" w:rsidP="004153AB">
      <w:r w:rsidRPr="004153AB">
        <w:lastRenderedPageBreak/>
        <w:t xml:space="preserve">It is the kind of sentiment that earns eyerolls in certain literary circles and standing ovations everywhere else. Adhikary is not writing for literary circles. He is writing for the aunties, uncles, grand uncles like me and for the young couples at weddings, for the Nepali grandmother in Christchurch who hears one familiar chord and suddenly- the heart welling inside, crying silently </w:t>
      </w:r>
      <w:proofErr w:type="gramStart"/>
      <w:r w:rsidRPr="004153AB">
        <w:t>–  needs</w:t>
      </w:r>
      <w:proofErr w:type="gramEnd"/>
      <w:r w:rsidRPr="004153AB">
        <w:t xml:space="preserve"> to sit down with tearing eyes, and hand over her mouth trying to stifle her outburst. Now, what was that about! You tell me.</w:t>
      </w:r>
      <w:r w:rsidRPr="004153AB">
        <w:br/>
        <w:t> That is not a small ambition. That is, in fact, a very large one.</w:t>
      </w:r>
    </w:p>
    <w:p w14:paraId="5FA28BE9" w14:textId="77777777" w:rsidR="004153AB" w:rsidRPr="004153AB" w:rsidRDefault="004153AB" w:rsidP="004153AB">
      <w:r w:rsidRPr="004153AB">
        <w:rPr>
          <w:b/>
          <w:bCs/>
        </w:rPr>
        <w:t>The Company of Continuation</w:t>
      </w:r>
    </w:p>
    <w:p w14:paraId="79DE5636" w14:textId="77777777" w:rsidR="004153AB" w:rsidRPr="004153AB" w:rsidRDefault="004153AB" w:rsidP="004153AB">
      <w:r w:rsidRPr="004153AB">
        <w:t>Nepali music has always had this quality — an unashamed, brazen appetite for the emotional direct hit. Rajendra Thapa, a former Brigadier General, wrote “</w:t>
      </w:r>
      <w:proofErr w:type="spellStart"/>
      <w:r w:rsidRPr="004153AB">
        <w:t>Pohor</w:t>
      </w:r>
      <w:proofErr w:type="spellEnd"/>
      <w:r w:rsidRPr="004153AB">
        <w:t xml:space="preserve"> Saal Khusi Phatyo,” a heart wrenching love song of such devastating plainness that it reached the Nepali royal palace and earned a royal commendation. A military man writing a song about heartbreak, and a king giving him a prize for it. That is a deeply Nepali story.</w:t>
      </w:r>
    </w:p>
    <w:p w14:paraId="619E5D63" w14:textId="77777777" w:rsidR="004153AB" w:rsidRPr="004153AB" w:rsidRDefault="004153AB" w:rsidP="004153AB">
      <w:r w:rsidRPr="004153AB">
        <w:t>Narayan Gopal and Tara Devi, Aruna Lama — voices so particular they seem to belong to the landscape itself — built entire emotional geographies out of folk melody and human longing. Their songs still find Nepalis in Oslo, Auckland, and New York, Stockholm, and pull them briefly, painfully, joyfully back. One line, one strain. And you are standing in a rural Nepali courtyard with cackling chickens and mooing cattle you thought you left twenty years ago.</w:t>
      </w:r>
    </w:p>
    <w:p w14:paraId="13717DE7" w14:textId="77777777" w:rsidR="004153AB" w:rsidRPr="004153AB" w:rsidRDefault="004153AB" w:rsidP="004153AB">
      <w:r w:rsidRPr="004153AB">
        <w:t xml:space="preserve">Even Late Asha Bhosle, the legendary voice of Bollywood in India, wandered into Nepali music more than once. She sang many </w:t>
      </w:r>
      <w:proofErr w:type="gramStart"/>
      <w:r w:rsidRPr="004153AB">
        <w:t>songs :</w:t>
      </w:r>
      <w:proofErr w:type="gramEnd"/>
      <w:r w:rsidRPr="004153AB">
        <w:t xml:space="preserve"> of love, of family, of the old </w:t>
      </w:r>
      <w:proofErr w:type="spellStart"/>
      <w:r w:rsidRPr="004153AB">
        <w:rPr>
          <w:i/>
          <w:iCs/>
        </w:rPr>
        <w:t>maitighar</w:t>
      </w:r>
      <w:proofErr w:type="spellEnd"/>
      <w:r w:rsidRPr="004153AB">
        <w:t xml:space="preserve"> that tugs at every Nepali woman’s heart. “</w:t>
      </w:r>
      <w:proofErr w:type="spellStart"/>
      <w:r w:rsidRPr="004153AB">
        <w:t>Yo</w:t>
      </w:r>
      <w:proofErr w:type="spellEnd"/>
      <w:r w:rsidRPr="004153AB">
        <w:t xml:space="preserve"> Ho Mero </w:t>
      </w:r>
      <w:proofErr w:type="spellStart"/>
      <w:r w:rsidRPr="004153AB">
        <w:t>Pranbhanda</w:t>
      </w:r>
      <w:proofErr w:type="spellEnd"/>
      <w:r w:rsidRPr="004153AB">
        <w:t xml:space="preserve"> </w:t>
      </w:r>
      <w:proofErr w:type="spellStart"/>
      <w:r w:rsidRPr="004153AB">
        <w:t>Pyaro</w:t>
      </w:r>
      <w:proofErr w:type="spellEnd"/>
      <w:r w:rsidRPr="004153AB">
        <w:t xml:space="preserve"> Maitighar” (from the film </w:t>
      </w:r>
      <w:proofErr w:type="spellStart"/>
      <w:r w:rsidRPr="004153AB">
        <w:rPr>
          <w:i/>
          <w:iCs/>
        </w:rPr>
        <w:t>Maitighar</w:t>
      </w:r>
      <w:proofErr w:type="spellEnd"/>
      <w:r w:rsidRPr="004153AB">
        <w:t>). After her recent demise, those songs echo a little differently gentler, deeper, and full of the grace she carried everywhere. May her soul rest in peace.</w:t>
      </w:r>
    </w:p>
    <w:p w14:paraId="03F7BFB8" w14:textId="77777777" w:rsidR="004153AB" w:rsidRPr="004153AB" w:rsidRDefault="004153AB" w:rsidP="004153AB">
      <w:r w:rsidRPr="004153AB">
        <w:rPr>
          <w:i/>
          <w:iCs/>
        </w:rPr>
        <w:t>“Feelings arrive on their own schedule. When they surface, they demand a line, and then a page and it continues. It’s never planned. It happens when it happens.”</w:t>
      </w:r>
    </w:p>
    <w:p w14:paraId="52829D2E" w14:textId="77777777" w:rsidR="004153AB" w:rsidRPr="004153AB" w:rsidRDefault="004153AB" w:rsidP="004153AB">
      <w:r w:rsidRPr="004153AB">
        <w:t>Adhikary’s work carries these same emotional sinewy ridges. It does not imitate the classics — it continues them. His song stands in the lineage not as pastiche but as genuine succession: another voice in a long conversation about love, loss, and the stubborn human hope that keeps people writing songs in the first place.</w:t>
      </w:r>
    </w:p>
    <w:p w14:paraId="77D4D569" w14:textId="77777777" w:rsidR="004153AB" w:rsidRPr="004153AB" w:rsidRDefault="004153AB" w:rsidP="004153AB">
      <w:r w:rsidRPr="004153AB">
        <w:rPr>
          <w:b/>
          <w:bCs/>
        </w:rPr>
        <w:t>Question of Time and Distance</w:t>
      </w:r>
    </w:p>
    <w:p w14:paraId="3B0C05F8" w14:textId="77777777" w:rsidR="004153AB" w:rsidRPr="004153AB" w:rsidRDefault="004153AB" w:rsidP="004153AB">
      <w:r w:rsidRPr="004153AB">
        <w:t>He started early. At twelve or thirteen, he was already writing poems — a child’s vision of a nation. The gravitational pull toward pain, sadness, the small storms that shape a young mind, was unmistakable even then. He cites Shelley: the sweetest songs rise from the saddest thoughts. For Adhikary, this is not a romantic cliché. It is a working method.</w:t>
      </w:r>
    </w:p>
    <w:p w14:paraId="574DD96D" w14:textId="77777777" w:rsidR="004153AB" w:rsidRPr="004153AB" w:rsidRDefault="004153AB" w:rsidP="004153AB">
      <w:r w:rsidRPr="004153AB">
        <w:t xml:space="preserve">Living in New Zealand has not, he insists, diluted the source. Distance refracts; it does not diminish. The language flows. The emotions spread the hues in all directions to create the backdrop, side effects and the silent noise that takes on a natural form of song and </w:t>
      </w:r>
      <w:r w:rsidRPr="004153AB">
        <w:lastRenderedPageBreak/>
        <w:t>melody.  The cultural memory holds. A good day gives him a bright, romantic melody; a heavy day pulls him toward something darker. Mood is the compass, not geography. “Feelings arrive on their own schedule,” he says. “When they surface, they demand a page. It’s never planned. It happens when it happens.”</w:t>
      </w:r>
    </w:p>
    <w:p w14:paraId="609B1EBC" w14:textId="77777777" w:rsidR="004153AB" w:rsidRPr="004153AB" w:rsidRDefault="004153AB" w:rsidP="004153AB">
      <w:r w:rsidRPr="004153AB">
        <w:t>The awards, when they come, are welcome — but he calibrates the baubles carefully. They are acknowledgements, not destinations. </w:t>
      </w:r>
    </w:p>
    <w:p w14:paraId="39F700F7" w14:textId="77777777" w:rsidR="004153AB" w:rsidRPr="004153AB" w:rsidRDefault="004153AB" w:rsidP="004153AB">
      <w:r w:rsidRPr="004153AB">
        <w:t>“Award or not, I will keep writing.” That is the statement of someone who has long since made peace with the fact that the song will come whether anyone is listening, and who writes anyway because the alternative — not writing — is simply not available.</w:t>
      </w:r>
    </w:p>
    <w:p w14:paraId="53ECE86F" w14:textId="77777777" w:rsidR="004153AB" w:rsidRPr="004153AB" w:rsidRDefault="004153AB" w:rsidP="004153AB">
      <w:r w:rsidRPr="004153AB">
        <w:rPr>
          <w:b/>
          <w:bCs/>
        </w:rPr>
        <w:t>The Bigger Piece of Puzzle</w:t>
      </w:r>
    </w:p>
    <w:p w14:paraId="429DC8F5" w14:textId="77777777" w:rsidR="004153AB" w:rsidRPr="004153AB" w:rsidRDefault="004153AB" w:rsidP="004153AB">
      <w:r w:rsidRPr="004153AB">
        <w:t xml:space="preserve">Nepali music </w:t>
      </w:r>
      <w:proofErr w:type="gramStart"/>
      <w:r w:rsidRPr="004153AB">
        <w:t>is  NOT</w:t>
      </w:r>
      <w:proofErr w:type="gramEnd"/>
      <w:r w:rsidRPr="004153AB">
        <w:t xml:space="preserve"> JUST one thing. It is a watershed — dozens of tributaries, each shaped by its own geography, its own history, its own way of naming loss. Kathmandu’s urban heartbreak is quiet, inward.</w:t>
      </w:r>
    </w:p>
    <w:p w14:paraId="3A3348A7" w14:textId="77777777" w:rsidR="004153AB" w:rsidRPr="004153AB" w:rsidRDefault="004153AB" w:rsidP="004153AB">
      <w:r w:rsidRPr="004153AB">
        <w:t xml:space="preserve"> The Tharu songs of the Terai carry mud and river-weight. Tamang melancholy echoes across hillsides. Magar grief holds itself like a blade. Sherpa sorrow climbs to where the wind takes the words away. And </w:t>
      </w:r>
      <w:proofErr w:type="spellStart"/>
      <w:r w:rsidRPr="004153AB">
        <w:t>dohori</w:t>
      </w:r>
      <w:proofErr w:type="spellEnd"/>
      <w:r w:rsidRPr="004153AB">
        <w:t xml:space="preserve"> — that lively, witty, mildly-spicy verbal sparring between men and women — reminds you that Nepali music is also capable of making a whole room laugh until it blushes.</w:t>
      </w:r>
    </w:p>
    <w:p w14:paraId="5C770CDA" w14:textId="77777777" w:rsidR="004153AB" w:rsidRPr="004153AB" w:rsidRDefault="004153AB" w:rsidP="004153AB">
      <w:r w:rsidRPr="004153AB">
        <w:t xml:space="preserve">Adhikary’s winning song enters this tradition not as a museum piece but as a living contribution — proof that the tradition is still porous, still welcoming, still growing. The fact that it was written in New Zealand is the point, not a footnote. Culture does not stay where it was born. It travels with the people who carry it, and it keeps being made — in living rooms in New Zealand, at desks between meetings, in the quiet hours after the official work </w:t>
      </w:r>
      <w:proofErr w:type="gramStart"/>
      <w:r w:rsidRPr="004153AB">
        <w:t>is</w:t>
      </w:r>
      <w:proofErr w:type="gramEnd"/>
      <w:r w:rsidRPr="004153AB">
        <w:t xml:space="preserve"> done.</w:t>
      </w:r>
    </w:p>
    <w:p w14:paraId="5E34ED65" w14:textId="77777777" w:rsidR="004153AB" w:rsidRPr="004153AB" w:rsidRDefault="004153AB" w:rsidP="004153AB">
      <w:r w:rsidRPr="004153AB">
        <w:t>“Move closer, my love,” goes the line. “Let’s make a promise the universe can overhear.”</w:t>
      </w:r>
    </w:p>
    <w:p w14:paraId="2F84329B" w14:textId="77777777" w:rsidR="004153AB" w:rsidRPr="004153AB" w:rsidRDefault="004153AB" w:rsidP="004153AB">
      <w:r w:rsidRPr="004153AB">
        <w:t>Someone in Kathmandu heard it. They gave it a prize. That is how a culture stays alive.</w:t>
      </w:r>
    </w:p>
    <w:p w14:paraId="7D9621E5" w14:textId="77777777" w:rsidR="004153AB" w:rsidRPr="004153AB" w:rsidRDefault="004153AB" w:rsidP="004153AB">
      <w:r w:rsidRPr="004153AB">
        <w:rPr>
          <w:b/>
          <w:bCs/>
          <w:i/>
          <w:iCs/>
        </w:rPr>
        <w:t>A “thank you” to Soren Neupane for sending this article to The Upper Hutt Connection.</w:t>
      </w:r>
    </w:p>
    <w:p w14:paraId="039F5A3D" w14:textId="77777777" w:rsidR="004153AB" w:rsidRPr="004153AB" w:rsidRDefault="004153AB" w:rsidP="004153AB">
      <w:r w:rsidRPr="004153AB">
        <w:rPr>
          <w:b/>
          <w:bCs/>
          <w:i/>
          <w:iCs/>
        </w:rPr>
        <w:t>13/04/26</w:t>
      </w:r>
    </w:p>
    <w:p w14:paraId="33941618" w14:textId="77777777" w:rsidR="004153AB" w:rsidRDefault="004153AB"/>
    <w:p w14:paraId="49DF2E71" w14:textId="2C929021" w:rsidR="004153AB" w:rsidRDefault="004153AB">
      <w:pPr>
        <w:rPr>
          <w:b/>
          <w:bCs/>
        </w:rPr>
      </w:pPr>
      <w:r w:rsidRPr="004153AB">
        <w:rPr>
          <w:b/>
          <w:bCs/>
        </w:rPr>
        <w:t>Two people injured in car crash near intersection of Fergusson Drive and Eastern Hutt Road.</w:t>
      </w:r>
    </w:p>
    <w:p w14:paraId="5BE844B8" w14:textId="77777777" w:rsidR="004153AB" w:rsidRPr="004153AB" w:rsidRDefault="004153AB" w:rsidP="004153AB">
      <w:r w:rsidRPr="004153AB">
        <w:t>One person was critically injured and another in serious condition after a single-vehicle crash on Easter Hutt Road near the intersection with Fergusson Drive yesterday evening.</w:t>
      </w:r>
    </w:p>
    <w:p w14:paraId="78A1301D" w14:textId="77777777" w:rsidR="004153AB" w:rsidRPr="004153AB" w:rsidRDefault="004153AB" w:rsidP="004153AB">
      <w:r w:rsidRPr="004153AB">
        <w:rPr>
          <w:b/>
          <w:bCs/>
          <w:i/>
          <w:iCs/>
        </w:rPr>
        <w:lastRenderedPageBreak/>
        <w:t>Source: Stuff / A “thank you” to the editor at Stuff / The Post for permission to publish summaries of their articles.</w:t>
      </w:r>
    </w:p>
    <w:p w14:paraId="5ABFD09B" w14:textId="77777777" w:rsidR="004153AB" w:rsidRPr="004153AB" w:rsidRDefault="004153AB" w:rsidP="004153AB">
      <w:r w:rsidRPr="004153AB">
        <w:rPr>
          <w:b/>
          <w:bCs/>
          <w:i/>
          <w:iCs/>
        </w:rPr>
        <w:t>13/04/26</w:t>
      </w:r>
    </w:p>
    <w:p w14:paraId="20E50C89" w14:textId="77777777" w:rsidR="004153AB" w:rsidRDefault="004153AB"/>
    <w:p w14:paraId="14CA452A" w14:textId="41828F03" w:rsidR="004153AB" w:rsidRDefault="004153AB">
      <w:pPr>
        <w:rPr>
          <w:b/>
          <w:bCs/>
        </w:rPr>
      </w:pPr>
      <w:r w:rsidRPr="004153AB">
        <w:rPr>
          <w:b/>
          <w:bCs/>
        </w:rPr>
        <w:t>Upper Hutt Brass Band comes in fourth in C Grade competition at New Zealand National Brass Band Championships</w:t>
      </w:r>
    </w:p>
    <w:p w14:paraId="119E014F" w14:textId="77777777" w:rsidR="004153AB" w:rsidRPr="004153AB" w:rsidRDefault="004153AB" w:rsidP="004153AB">
      <w:r w:rsidRPr="004153AB">
        <w:t xml:space="preserve">Congratulations to Rolleston Brass for winning the C Grade competition at this </w:t>
      </w:r>
      <w:proofErr w:type="spellStart"/>
      <w:r w:rsidRPr="004153AB">
        <w:t>years</w:t>
      </w:r>
      <w:proofErr w:type="spellEnd"/>
      <w:r w:rsidRPr="004153AB">
        <w:t xml:space="preserve"> NZ National Brass Band Championships.</w:t>
      </w:r>
      <w:r w:rsidRPr="004153AB">
        <w:br/>
        <w:t>After 2 days of competition, playing our hymn, set test and our own choice test piece at the NZ National Brass Band Championships in Wellington, Upper Hutt Brass Band has gained an overall placing of 4th in the C Grade competition for 2026. A big thank you to all players for all the hard work and practising that you have put in, to participate in this competition. An even bigger thank you must go to our Musical Director, for all the time you have put into getting the band ready, and getting the band up to the task of competing at a national level. For that, we say thank you.</w:t>
      </w:r>
    </w:p>
    <w:p w14:paraId="75A4ED17" w14:textId="77777777" w:rsidR="004153AB" w:rsidRPr="004153AB" w:rsidRDefault="004153AB" w:rsidP="004153AB">
      <w:r w:rsidRPr="004153AB">
        <w:rPr>
          <w:b/>
          <w:bCs/>
          <w:i/>
          <w:iCs/>
        </w:rPr>
        <w:t>A “thank you” to the Upper Hutt Brass Band for sending this article to The Upper Hutt Connection.</w:t>
      </w:r>
    </w:p>
    <w:p w14:paraId="532890CD" w14:textId="77777777" w:rsidR="004153AB" w:rsidRPr="004153AB" w:rsidRDefault="004153AB" w:rsidP="004153AB">
      <w:r w:rsidRPr="004153AB">
        <w:rPr>
          <w:b/>
          <w:bCs/>
          <w:i/>
          <w:iCs/>
        </w:rPr>
        <w:t>13/04/26</w:t>
      </w:r>
    </w:p>
    <w:p w14:paraId="52E41E9C" w14:textId="77777777" w:rsidR="004153AB" w:rsidRDefault="004153AB"/>
    <w:p w14:paraId="0B24CCA0" w14:textId="6F731D52" w:rsidR="004153AB" w:rsidRDefault="004153AB">
      <w:r>
        <w:t>LETTERS TO THE EDITOR</w:t>
      </w:r>
    </w:p>
    <w:p w14:paraId="22A914EA" w14:textId="77777777" w:rsidR="004153AB" w:rsidRDefault="004153AB"/>
    <w:p w14:paraId="542E7597" w14:textId="79801B49" w:rsidR="004153AB" w:rsidRDefault="004153AB">
      <w:pPr>
        <w:rPr>
          <w:b/>
          <w:bCs/>
        </w:rPr>
      </w:pPr>
      <w:r w:rsidRPr="004153AB">
        <w:rPr>
          <w:b/>
          <w:bCs/>
        </w:rPr>
        <w:t>Councillor runs Water and Rates meeting 4 Community Vs Mayor Zee Upper Hutt says “Not Appropriate”. – NZ Empowered</w:t>
      </w:r>
    </w:p>
    <w:p w14:paraId="0D29BFC7" w14:textId="77777777" w:rsidR="004153AB" w:rsidRDefault="004153AB">
      <w:pPr>
        <w:rPr>
          <w:b/>
          <w:bCs/>
        </w:rPr>
      </w:pPr>
    </w:p>
    <w:p w14:paraId="3DAC128A" w14:textId="77777777" w:rsidR="004153AB" w:rsidRPr="004153AB" w:rsidRDefault="004153AB" w:rsidP="004153AB">
      <w:r w:rsidRPr="004153AB">
        <w:t>The two Points to this letter to the editor are:</w:t>
      </w:r>
    </w:p>
    <w:p w14:paraId="0D501246" w14:textId="77777777" w:rsidR="004153AB" w:rsidRPr="004153AB" w:rsidRDefault="004153AB" w:rsidP="004153AB">
      <w:pPr>
        <w:numPr>
          <w:ilvl w:val="0"/>
          <w:numId w:val="2"/>
        </w:numPr>
      </w:pPr>
      <w:r w:rsidRPr="004153AB">
        <w:t>Will our Mayor, Deputy chair of the Partners committee which Cr Edwards is also on, run a public meeting for Upper Hutt Residents?</w:t>
      </w:r>
    </w:p>
    <w:p w14:paraId="53D9CE9C" w14:textId="77777777" w:rsidR="004153AB" w:rsidRPr="004153AB" w:rsidRDefault="004153AB" w:rsidP="004153AB">
      <w:r w:rsidRPr="004153AB">
        <w:t xml:space="preserve">Cr Edwards from Hutt City Council, who seconded the nomination to place our Mayor as Deputy of the Partners Committee, has setup a meeting on Rates and Water costs for those in Lower Hutt who wish to attend. Yet, our Mayor, Peri Zee, tells us in reply to an invitation to a Public Meeting.  “This would not be appropriate given the decisions sit with the </w:t>
      </w:r>
      <w:proofErr w:type="spellStart"/>
      <w:r w:rsidRPr="004153AB">
        <w:t>Tiaki</w:t>
      </w:r>
      <w:proofErr w:type="spellEnd"/>
      <w:r w:rsidRPr="004153AB">
        <w:t xml:space="preserve"> Wai board”.</w:t>
      </w:r>
    </w:p>
    <w:p w14:paraId="65D825F0" w14:textId="77777777" w:rsidR="004153AB" w:rsidRPr="004153AB" w:rsidRDefault="004153AB" w:rsidP="004153AB">
      <w:r w:rsidRPr="004153AB">
        <w:rPr>
          <w:i/>
          <w:iCs/>
        </w:rPr>
        <w:lastRenderedPageBreak/>
        <w:t>Mayor Zee being nominated (Cr Ros Connelly GWRC and seconded by Cr Simon</w:t>
      </w:r>
      <w:r w:rsidRPr="004153AB">
        <w:br/>
      </w:r>
      <w:r w:rsidRPr="004153AB">
        <w:rPr>
          <w:i/>
          <w:iCs/>
        </w:rPr>
        <w:t xml:space="preserve">Edwards HCC) and confirmed as Deputy Chair of the </w:t>
      </w:r>
      <w:proofErr w:type="spellStart"/>
      <w:r w:rsidRPr="004153AB">
        <w:rPr>
          <w:i/>
          <w:iCs/>
        </w:rPr>
        <w:t>Tiaki</w:t>
      </w:r>
      <w:proofErr w:type="spellEnd"/>
      <w:r w:rsidRPr="004153AB">
        <w:rPr>
          <w:i/>
          <w:iCs/>
        </w:rPr>
        <w:t xml:space="preserve"> Wai Partners Committee –</w:t>
      </w:r>
      <w:r w:rsidRPr="004153AB">
        <w:br/>
      </w:r>
      <w:r w:rsidRPr="004153AB">
        <w:rPr>
          <w:i/>
          <w:iCs/>
        </w:rPr>
        <w:t xml:space="preserve">3m 30sec – </w:t>
      </w:r>
      <w:hyperlink r:id="rId5" w:tgtFrame="_blank" w:history="1">
        <w:r w:rsidRPr="004153AB">
          <w:rPr>
            <w:rStyle w:val="Hyperlink"/>
            <w:i/>
            <w:iCs/>
          </w:rPr>
          <w:t>https://www.youtube.com/live/1wcPvtkxb7Y?t=214s</w:t>
        </w:r>
      </w:hyperlink>
    </w:p>
    <w:p w14:paraId="721BFFA0" w14:textId="77777777" w:rsidR="004153AB" w:rsidRDefault="004153AB"/>
    <w:p w14:paraId="2561F987" w14:textId="77777777" w:rsidR="004153AB" w:rsidRPr="004153AB" w:rsidRDefault="004153AB" w:rsidP="004153AB">
      <w:r w:rsidRPr="004153AB">
        <w:t>To be clear, we are not asking for the back end of how this works, but what is going to effect on the city to whom she serves and has said would be transparent with.</w:t>
      </w:r>
    </w:p>
    <w:p w14:paraId="3AAE7CFF" w14:textId="77777777" w:rsidR="004153AB" w:rsidRPr="004153AB" w:rsidRDefault="004153AB" w:rsidP="004153AB">
      <w:r w:rsidRPr="004153AB">
        <w:t>Items our community wish to know include:</w:t>
      </w:r>
    </w:p>
    <w:p w14:paraId="52FE0B04" w14:textId="77777777" w:rsidR="004153AB" w:rsidRPr="004153AB" w:rsidRDefault="004153AB" w:rsidP="004153AB">
      <w:pPr>
        <w:numPr>
          <w:ilvl w:val="0"/>
          <w:numId w:val="3"/>
        </w:numPr>
      </w:pPr>
      <w:r w:rsidRPr="004153AB">
        <w:t>Costs,</w:t>
      </w:r>
    </w:p>
    <w:p w14:paraId="76F9841F" w14:textId="77777777" w:rsidR="004153AB" w:rsidRPr="004153AB" w:rsidRDefault="004153AB" w:rsidP="004153AB">
      <w:pPr>
        <w:numPr>
          <w:ilvl w:val="0"/>
          <w:numId w:val="3"/>
        </w:numPr>
      </w:pPr>
      <w:r w:rsidRPr="004153AB">
        <w:t>Implementation date of the 1st July 2026?</w:t>
      </w:r>
    </w:p>
    <w:p w14:paraId="5D4E9A23" w14:textId="77777777" w:rsidR="004153AB" w:rsidRPr="004153AB" w:rsidRDefault="004153AB" w:rsidP="004153AB">
      <w:pPr>
        <w:numPr>
          <w:ilvl w:val="0"/>
          <w:numId w:val="3"/>
        </w:numPr>
      </w:pPr>
      <w:r w:rsidRPr="004153AB">
        <w:t>Water Meters,</w:t>
      </w:r>
    </w:p>
    <w:p w14:paraId="2B7C1ABD" w14:textId="77777777" w:rsidR="004153AB" w:rsidRPr="004153AB" w:rsidRDefault="004153AB" w:rsidP="004153AB">
      <w:pPr>
        <w:numPr>
          <w:ilvl w:val="0"/>
          <w:numId w:val="3"/>
        </w:numPr>
      </w:pPr>
      <w:r w:rsidRPr="004153AB">
        <w:t>Direct Debits.</w:t>
      </w:r>
    </w:p>
    <w:p w14:paraId="531A9F53" w14:textId="77777777" w:rsidR="004153AB" w:rsidRPr="004153AB" w:rsidRDefault="004153AB" w:rsidP="004153AB">
      <w:r w:rsidRPr="004153AB">
        <w:t xml:space="preserve">Several times in the past couple of months </w:t>
      </w:r>
      <w:proofErr w:type="spellStart"/>
      <w:r w:rsidRPr="004153AB">
        <w:t>Tiaki</w:t>
      </w:r>
      <w:proofErr w:type="spellEnd"/>
      <w:r w:rsidRPr="004153AB">
        <w:t xml:space="preserve"> Wai representatives have visited our council. They have expressed concerns that the message isn’t getting out to the public that </w:t>
      </w:r>
      <w:proofErr w:type="spellStart"/>
      <w:r w:rsidRPr="004153AB">
        <w:t>Tiaki</w:t>
      </w:r>
      <w:proofErr w:type="spellEnd"/>
      <w:r w:rsidRPr="004153AB">
        <w:t xml:space="preserve"> Wai exists and what they will be doing. Will Peet of </w:t>
      </w:r>
      <w:proofErr w:type="spellStart"/>
      <w:r w:rsidRPr="004153AB">
        <w:t>Tiaki</w:t>
      </w:r>
      <w:proofErr w:type="spellEnd"/>
      <w:r w:rsidRPr="004153AB">
        <w:t xml:space="preserve"> Wai even stated at the Partners Committee that only 1 in 6 know who </w:t>
      </w:r>
      <w:proofErr w:type="spellStart"/>
      <w:r w:rsidRPr="004153AB">
        <w:t>Tiaki</w:t>
      </w:r>
      <w:proofErr w:type="spellEnd"/>
      <w:r w:rsidRPr="004153AB">
        <w:t xml:space="preserve"> Wai are, and at a UHCC meeting on the 24th February 2026 they suggested that councillors would be supported by </w:t>
      </w:r>
      <w:proofErr w:type="spellStart"/>
      <w:r w:rsidRPr="004153AB">
        <w:t>Tiaki</w:t>
      </w:r>
      <w:proofErr w:type="spellEnd"/>
      <w:r w:rsidRPr="004153AB">
        <w:t xml:space="preserve"> Wai for people to approach them and ask questions.</w:t>
      </w:r>
    </w:p>
    <w:p w14:paraId="42234D5D" w14:textId="77777777" w:rsidR="004153AB" w:rsidRDefault="004153AB"/>
    <w:p w14:paraId="0281B2FE" w14:textId="77777777" w:rsidR="004153AB" w:rsidRPr="004153AB" w:rsidRDefault="004153AB" w:rsidP="004153AB">
      <w:r w:rsidRPr="004153AB">
        <w:rPr>
          <w:i/>
          <w:iCs/>
        </w:rPr>
        <w:t>16 Minutes – “</w:t>
      </w:r>
      <w:proofErr w:type="spellStart"/>
      <w:r w:rsidRPr="004153AB">
        <w:rPr>
          <w:i/>
          <w:iCs/>
        </w:rPr>
        <w:t>Tiaki</w:t>
      </w:r>
      <w:proofErr w:type="spellEnd"/>
      <w:r w:rsidRPr="004153AB">
        <w:rPr>
          <w:i/>
          <w:iCs/>
        </w:rPr>
        <w:t xml:space="preserve"> Wai are available to support councillors and for councillors</w:t>
      </w:r>
      <w:r w:rsidRPr="004153AB">
        <w:t xml:space="preserve"> </w:t>
      </w:r>
      <w:r w:rsidRPr="004153AB">
        <w:rPr>
          <w:i/>
          <w:iCs/>
        </w:rPr>
        <w:t>to ask Questions on how it will work. So, when community bail you up in the</w:t>
      </w:r>
      <w:r w:rsidRPr="004153AB">
        <w:t xml:space="preserve"> </w:t>
      </w:r>
      <w:r w:rsidRPr="004153AB">
        <w:rPr>
          <w:i/>
          <w:iCs/>
        </w:rPr>
        <w:t>supermarket, the warehouse, wherever else you can then explain.”</w:t>
      </w:r>
    </w:p>
    <w:p w14:paraId="44BC72B2" w14:textId="77777777" w:rsidR="004153AB" w:rsidRPr="004153AB" w:rsidRDefault="004153AB" w:rsidP="004153AB">
      <w:r w:rsidRPr="004153AB">
        <w:t>We, along with others have been actively trying to get the word out that the water services are changing, and what could be the potential costs, according to the limited information which has been available. We just hope that, with the view to be transparent and open, that Upper Hutt’s Mayor engages the council communications and provides at least what other councils appear to be starting to provide for their communities. We hope she can be a leader who drives for the community, not follows others and shy’s away from the big intergenerational issues.</w:t>
      </w:r>
    </w:p>
    <w:p w14:paraId="0C88E7E4" w14:textId="77777777" w:rsidR="004153AB" w:rsidRPr="004153AB" w:rsidRDefault="004153AB" w:rsidP="004153AB">
      <w:r w:rsidRPr="004153AB">
        <w:t xml:space="preserve"> We hope that our </w:t>
      </w:r>
      <w:proofErr w:type="gramStart"/>
      <w:r w:rsidRPr="004153AB">
        <w:t>mayors</w:t>
      </w:r>
      <w:proofErr w:type="gramEnd"/>
      <w:r w:rsidRPr="004153AB">
        <w:t xml:space="preserve"> commitment to transparency will, in the next few weeks, provide an opportunity for the community to ask their questions at a public meeting, including those not on social media. </w:t>
      </w:r>
      <w:proofErr w:type="gramStart"/>
      <w:r w:rsidRPr="004153AB">
        <w:t>So</w:t>
      </w:r>
      <w:proofErr w:type="gramEnd"/>
      <w:r w:rsidRPr="004153AB">
        <w:t xml:space="preserve"> they can learn from Mayor Zee, who has put herself as the experienced person on the Partners Committee.</w:t>
      </w:r>
    </w:p>
    <w:p w14:paraId="7B34DC68" w14:textId="77777777" w:rsidR="004153AB" w:rsidRPr="004153AB" w:rsidRDefault="004153AB" w:rsidP="004153AB">
      <w:r w:rsidRPr="004153AB">
        <w:t>Mayor Zee is the Upper Hutt communities front-line, and leads the charge on our behalf with this intergenerational change for our community. </w:t>
      </w:r>
    </w:p>
    <w:p w14:paraId="195B27C8" w14:textId="77777777" w:rsidR="004153AB" w:rsidRPr="004153AB" w:rsidRDefault="004153AB" w:rsidP="004153AB">
      <w:r w:rsidRPr="004153AB">
        <w:lastRenderedPageBreak/>
        <w:t xml:space="preserve">2. We have been asked about the deferring of decision to push forward with </w:t>
      </w:r>
      <w:proofErr w:type="spellStart"/>
      <w:r w:rsidRPr="004153AB">
        <w:t>Tiaki</w:t>
      </w:r>
      <w:proofErr w:type="spellEnd"/>
      <w:r w:rsidRPr="004153AB">
        <w:t xml:space="preserve"> Wai in 2026.</w:t>
      </w:r>
    </w:p>
    <w:p w14:paraId="5911EB5D" w14:textId="77777777" w:rsidR="004153AB" w:rsidRPr="004153AB" w:rsidRDefault="004153AB" w:rsidP="004153AB">
      <w:r w:rsidRPr="004153AB">
        <w:t xml:space="preserve">Many news articles are showing issues around the speedy formation of </w:t>
      </w:r>
      <w:proofErr w:type="spellStart"/>
      <w:r w:rsidRPr="004153AB">
        <w:t>Tiaki</w:t>
      </w:r>
      <w:proofErr w:type="spellEnd"/>
      <w:r w:rsidRPr="004153AB">
        <w:t xml:space="preserve"> Wai. We amongst others said on the 10th of December 2025 council meeting, that there needed to be a pause for these concerns and issues to be ironed out before continuing.  3 </w:t>
      </w:r>
      <w:proofErr w:type="spellStart"/>
      <w:r w:rsidRPr="004153AB">
        <w:t>Councilors</w:t>
      </w:r>
      <w:proofErr w:type="spellEnd"/>
      <w:r w:rsidRPr="004153AB">
        <w:t xml:space="preserve"> listened.  Thank you. </w:t>
      </w:r>
    </w:p>
    <w:p w14:paraId="1F7F221C" w14:textId="77777777" w:rsidR="004153AB" w:rsidRPr="004153AB" w:rsidRDefault="004153AB" w:rsidP="004153AB">
      <w:r w:rsidRPr="004153AB">
        <w:t xml:space="preserve"> The </w:t>
      </w:r>
      <w:hyperlink r:id="rId6" w:anchor="LMS1005039" w:tgtFrame="_blank" w:history="1">
        <w:r w:rsidRPr="004153AB">
          <w:rPr>
            <w:rStyle w:val="Hyperlink"/>
          </w:rPr>
          <w:t>Government Water Services Act (page 207)</w:t>
        </w:r>
      </w:hyperlink>
      <w:r w:rsidRPr="004153AB">
        <w:t xml:space="preserve"> states that the initial Water Services Strategy does not need to be delivered until 30th June 2027 at the latest.</w:t>
      </w:r>
    </w:p>
    <w:p w14:paraId="7DFC008A" w14:textId="77777777" w:rsidR="004153AB" w:rsidRPr="004153AB" w:rsidRDefault="004153AB" w:rsidP="004153AB">
      <w:r w:rsidRPr="004153AB">
        <w:t xml:space="preserve">So </w:t>
      </w:r>
      <w:proofErr w:type="spellStart"/>
      <w:r w:rsidRPr="004153AB">
        <w:t>Tiaki</w:t>
      </w:r>
      <w:proofErr w:type="spellEnd"/>
      <w:r w:rsidRPr="004153AB">
        <w:t xml:space="preserve"> Wai could have been paused and the work done to ensure we had all the kinks and issues resolved before formation of a company to take over the water services for the Wellington Region.</w:t>
      </w:r>
    </w:p>
    <w:p w14:paraId="47AD9CBA" w14:textId="77777777" w:rsidR="004153AB" w:rsidRPr="004153AB" w:rsidRDefault="004153AB" w:rsidP="004153AB">
      <w:r w:rsidRPr="004153AB">
        <w:rPr>
          <w:b/>
          <w:bCs/>
          <w:i/>
          <w:iCs/>
        </w:rPr>
        <w:t>A “thank you” to NZ Empowered for sending this letter to The Upper Hutt Connection.</w:t>
      </w:r>
    </w:p>
    <w:p w14:paraId="6A62694E" w14:textId="77777777" w:rsidR="004153AB" w:rsidRPr="004153AB" w:rsidRDefault="004153AB" w:rsidP="004153AB">
      <w:r w:rsidRPr="004153AB">
        <w:rPr>
          <w:b/>
          <w:bCs/>
          <w:i/>
          <w:iCs/>
        </w:rPr>
        <w:t>13/04/26</w:t>
      </w:r>
    </w:p>
    <w:p w14:paraId="1670254D" w14:textId="77777777" w:rsidR="004153AB" w:rsidRDefault="004153AB"/>
    <w:p w14:paraId="5286C971" w14:textId="00A08655" w:rsidR="004153AB" w:rsidRDefault="004153AB">
      <w:r>
        <w:t>SPORTS</w:t>
      </w:r>
    </w:p>
    <w:p w14:paraId="364296F8" w14:textId="77777777" w:rsidR="004153AB" w:rsidRDefault="004153AB"/>
    <w:p w14:paraId="6567013B" w14:textId="279246D7" w:rsidR="004153AB" w:rsidRDefault="004153AB">
      <w:r w:rsidRPr="004153AB">
        <w:rPr>
          <w:b/>
          <w:bCs/>
        </w:rPr>
        <w:t>Football results for the 11th / 12th of April</w:t>
      </w:r>
    </w:p>
    <w:p w14:paraId="53B856E1" w14:textId="77777777" w:rsidR="004153AB" w:rsidRPr="004153AB" w:rsidRDefault="004153AB" w:rsidP="004153AB">
      <w:r w:rsidRPr="004153AB">
        <w:t>Our weekend fixtures round up.</w:t>
      </w:r>
    </w:p>
    <w:p w14:paraId="61E9CE01" w14:textId="77777777" w:rsidR="004153AB" w:rsidRPr="004153AB" w:rsidRDefault="004153AB" w:rsidP="004153AB">
      <w:r w:rsidRPr="004153AB">
        <w:t>Congrats to RJs, Tin-Men and Marauders for their wins over the weekend.</w:t>
      </w:r>
    </w:p>
    <w:p w14:paraId="3DA8C699" w14:textId="77777777" w:rsidR="004153AB" w:rsidRPr="004153AB" w:rsidRDefault="004153AB" w:rsidP="004153AB">
      <w:r w:rsidRPr="004153AB">
        <w:rPr>
          <w:b/>
          <w:bCs/>
          <w:i/>
          <w:iCs/>
        </w:rPr>
        <w:t>Source: Upper Hutt City Football</w:t>
      </w:r>
    </w:p>
    <w:p w14:paraId="0ED7B07B" w14:textId="77777777" w:rsidR="004153AB" w:rsidRDefault="004153AB" w:rsidP="004153AB">
      <w:pPr>
        <w:rPr>
          <w:b/>
          <w:bCs/>
          <w:i/>
          <w:iCs/>
        </w:rPr>
      </w:pPr>
      <w:r w:rsidRPr="004153AB">
        <w:rPr>
          <w:b/>
          <w:bCs/>
          <w:i/>
          <w:iCs/>
        </w:rPr>
        <w:t>13/04/26</w:t>
      </w:r>
    </w:p>
    <w:p w14:paraId="1233609A" w14:textId="77777777" w:rsidR="004153AB" w:rsidRDefault="004153AB" w:rsidP="004153AB">
      <w:pPr>
        <w:rPr>
          <w:b/>
          <w:bCs/>
          <w:i/>
          <w:iCs/>
        </w:rPr>
      </w:pPr>
    </w:p>
    <w:p w14:paraId="2285C1C0" w14:textId="7DF01A14" w:rsidR="004153AB" w:rsidRDefault="004153AB" w:rsidP="004153AB">
      <w:pPr>
        <w:rPr>
          <w:b/>
          <w:bCs/>
        </w:rPr>
      </w:pPr>
      <w:r w:rsidRPr="004153AB">
        <w:rPr>
          <w:b/>
          <w:bCs/>
        </w:rPr>
        <w:t>Four Upper Hutt athletes selected to compete at the Oceania Track and Field Championships</w:t>
      </w:r>
    </w:p>
    <w:p w14:paraId="6E1C4541" w14:textId="77777777" w:rsidR="004153AB" w:rsidRPr="004153AB" w:rsidRDefault="004153AB" w:rsidP="004153AB">
      <w:r w:rsidRPr="004153AB">
        <w:t>4 Upper Hutt athletes have been selected to compete at the Oceania Track and Field Championships in Darwin Australia from May 18-23rd. All are members of the Upper Hutt Athletic Club.</w:t>
      </w:r>
    </w:p>
    <w:p w14:paraId="4D99B244" w14:textId="77777777" w:rsidR="004153AB" w:rsidRPr="004153AB" w:rsidRDefault="004153AB" w:rsidP="004153AB">
      <w:r w:rsidRPr="004153AB">
        <w:t xml:space="preserve">Mylo Guthrie-Thiel is the NZ U20 high jump champion and has been selected in senior High Jump. </w:t>
      </w:r>
      <w:proofErr w:type="spellStart"/>
      <w:r w:rsidRPr="004153AB">
        <w:t>Samasoni</w:t>
      </w:r>
      <w:proofErr w:type="spellEnd"/>
      <w:r w:rsidRPr="004153AB">
        <w:t xml:space="preserve"> Hewitt is also a high jumper and will represent the Cook Islands. He recently won the Polynesian High Jump title, held concurrently with NZ Track and Field champs in Auckland. Both athletes are coached by Scott Waldrom, </w:t>
      </w:r>
    </w:p>
    <w:p w14:paraId="1C58CB06" w14:textId="77777777" w:rsidR="004153AB" w:rsidRPr="004153AB" w:rsidRDefault="004153AB" w:rsidP="004153AB">
      <w:r w:rsidRPr="004153AB">
        <w:lastRenderedPageBreak/>
        <w:t xml:space="preserve">Two under 18 athletes have also been selected, Conor Sharkey in hammer throw, and Alex Ross in the Javelin. Conor is the current NZ U18 hammer throw champion, and both he and Alex train at the </w:t>
      </w:r>
      <w:proofErr w:type="spellStart"/>
      <w:r w:rsidRPr="004153AB">
        <w:t>Solapower</w:t>
      </w:r>
      <w:proofErr w:type="spellEnd"/>
      <w:r w:rsidRPr="004153AB">
        <w:t xml:space="preserve"> Throwing Academy in Lower Hutt</w:t>
      </w:r>
    </w:p>
    <w:p w14:paraId="33B712B7" w14:textId="77777777" w:rsidR="004153AB" w:rsidRPr="004153AB" w:rsidRDefault="004153AB" w:rsidP="004153AB">
      <w:r w:rsidRPr="004153AB">
        <w:rPr>
          <w:b/>
          <w:bCs/>
          <w:i/>
          <w:iCs/>
        </w:rPr>
        <w:t>A “thank you” to Joshua Sharkey from Upper Hutt Athletics Club for sending this article to The Upper Hutt Connection.</w:t>
      </w:r>
    </w:p>
    <w:p w14:paraId="1155B2F3" w14:textId="77777777" w:rsidR="004153AB" w:rsidRPr="004153AB" w:rsidRDefault="004153AB" w:rsidP="004153AB">
      <w:r w:rsidRPr="004153AB">
        <w:rPr>
          <w:b/>
          <w:bCs/>
          <w:i/>
          <w:iCs/>
        </w:rPr>
        <w:t>13/04/26</w:t>
      </w:r>
    </w:p>
    <w:p w14:paraId="129F6D66" w14:textId="77777777" w:rsidR="004153AB" w:rsidRDefault="004153AB" w:rsidP="004153AB"/>
    <w:p w14:paraId="4B34F7DA" w14:textId="78AB1A62" w:rsidR="004153AB" w:rsidRDefault="004153AB" w:rsidP="004153AB">
      <w:pPr>
        <w:rPr>
          <w:b/>
          <w:bCs/>
        </w:rPr>
      </w:pPr>
      <w:r w:rsidRPr="004153AB">
        <w:rPr>
          <w:b/>
          <w:bCs/>
        </w:rPr>
        <w:t>Upper Hutt recipients at the Wellington Cricket awards night</w:t>
      </w:r>
    </w:p>
    <w:p w14:paraId="1D20AF77" w14:textId="724839C6" w:rsidR="004153AB" w:rsidRPr="004153AB" w:rsidRDefault="004153AB" w:rsidP="004153AB">
      <w:r w:rsidRPr="004153AB">
        <w:t>Congrats to the UH members who won the individual awards at yesterday’s club awards night. The club and teams are extremely proud of your achievements this season. Special mention to Teresa for taking out the Women’s Club Cricketer of the Year.</w:t>
      </w:r>
    </w:p>
    <w:p w14:paraId="5EB08FC2" w14:textId="27C2EE6D" w:rsidR="004153AB" w:rsidRPr="004153AB" w:rsidRDefault="004153AB" w:rsidP="004153AB">
      <w:r w:rsidRPr="004153AB">
        <w:rPr>
          <w:b/>
          <w:bCs/>
          <w:i/>
          <w:iCs/>
        </w:rPr>
        <w:t xml:space="preserve">Source: Upper Hutt </w:t>
      </w:r>
      <w:r>
        <w:rPr>
          <w:b/>
          <w:bCs/>
          <w:i/>
          <w:iCs/>
        </w:rPr>
        <w:t>United Cricket Club</w:t>
      </w:r>
    </w:p>
    <w:p w14:paraId="3687F3FF" w14:textId="77777777" w:rsidR="004153AB" w:rsidRPr="004153AB" w:rsidRDefault="004153AB" w:rsidP="004153AB">
      <w:r w:rsidRPr="004153AB">
        <w:rPr>
          <w:b/>
          <w:bCs/>
          <w:i/>
          <w:iCs/>
        </w:rPr>
        <w:t>10/04/26</w:t>
      </w:r>
    </w:p>
    <w:p w14:paraId="165EE930" w14:textId="77777777" w:rsidR="004153AB" w:rsidRDefault="004153AB"/>
    <w:p w14:paraId="56AC2B24" w14:textId="77777777" w:rsidR="004153AB" w:rsidRPr="004153AB" w:rsidRDefault="004153AB"/>
    <w:p w14:paraId="50D58790" w14:textId="77777777" w:rsidR="004153AB" w:rsidRPr="004153AB" w:rsidRDefault="004153AB"/>
    <w:p w14:paraId="20D3DD29" w14:textId="77777777" w:rsidR="004153AB" w:rsidRDefault="004153AB"/>
    <w:sectPr w:rsidR="004153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8135A5"/>
    <w:multiLevelType w:val="multilevel"/>
    <w:tmpl w:val="6B309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5060917"/>
    <w:multiLevelType w:val="multilevel"/>
    <w:tmpl w:val="E2985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7E5170"/>
    <w:multiLevelType w:val="multilevel"/>
    <w:tmpl w:val="F000C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725151">
    <w:abstractNumId w:val="1"/>
  </w:num>
  <w:num w:numId="2" w16cid:durableId="1412505881">
    <w:abstractNumId w:val="0"/>
  </w:num>
  <w:num w:numId="3" w16cid:durableId="50085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3AB"/>
    <w:rsid w:val="0037407F"/>
    <w:rsid w:val="004153A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114D6"/>
  <w15:chartTrackingRefBased/>
  <w15:docId w15:val="{7FC7E778-92B9-44F2-9ED2-8F045DF04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53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153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153A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153A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153A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153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53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53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53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3A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153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153A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153A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153A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153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53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53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53AB"/>
    <w:rPr>
      <w:rFonts w:eastAsiaTheme="majorEastAsia" w:cstheme="majorBidi"/>
      <w:color w:val="272727" w:themeColor="text1" w:themeTint="D8"/>
    </w:rPr>
  </w:style>
  <w:style w:type="paragraph" w:styleId="Title">
    <w:name w:val="Title"/>
    <w:basedOn w:val="Normal"/>
    <w:next w:val="Normal"/>
    <w:link w:val="TitleChar"/>
    <w:uiPriority w:val="10"/>
    <w:qFormat/>
    <w:rsid w:val="004153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53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53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53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53AB"/>
    <w:pPr>
      <w:spacing w:before="160"/>
      <w:jc w:val="center"/>
    </w:pPr>
    <w:rPr>
      <w:i/>
      <w:iCs/>
      <w:color w:val="404040" w:themeColor="text1" w:themeTint="BF"/>
    </w:rPr>
  </w:style>
  <w:style w:type="character" w:customStyle="1" w:styleId="QuoteChar">
    <w:name w:val="Quote Char"/>
    <w:basedOn w:val="DefaultParagraphFont"/>
    <w:link w:val="Quote"/>
    <w:uiPriority w:val="29"/>
    <w:rsid w:val="004153AB"/>
    <w:rPr>
      <w:i/>
      <w:iCs/>
      <w:color w:val="404040" w:themeColor="text1" w:themeTint="BF"/>
    </w:rPr>
  </w:style>
  <w:style w:type="paragraph" w:styleId="ListParagraph">
    <w:name w:val="List Paragraph"/>
    <w:basedOn w:val="Normal"/>
    <w:uiPriority w:val="34"/>
    <w:qFormat/>
    <w:rsid w:val="004153AB"/>
    <w:pPr>
      <w:ind w:left="720"/>
      <w:contextualSpacing/>
    </w:pPr>
  </w:style>
  <w:style w:type="character" w:styleId="IntenseEmphasis">
    <w:name w:val="Intense Emphasis"/>
    <w:basedOn w:val="DefaultParagraphFont"/>
    <w:uiPriority w:val="21"/>
    <w:qFormat/>
    <w:rsid w:val="004153AB"/>
    <w:rPr>
      <w:i/>
      <w:iCs/>
      <w:color w:val="2F5496" w:themeColor="accent1" w:themeShade="BF"/>
    </w:rPr>
  </w:style>
  <w:style w:type="paragraph" w:styleId="IntenseQuote">
    <w:name w:val="Intense Quote"/>
    <w:basedOn w:val="Normal"/>
    <w:next w:val="Normal"/>
    <w:link w:val="IntenseQuoteChar"/>
    <w:uiPriority w:val="30"/>
    <w:qFormat/>
    <w:rsid w:val="004153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153AB"/>
    <w:rPr>
      <w:i/>
      <w:iCs/>
      <w:color w:val="2F5496" w:themeColor="accent1" w:themeShade="BF"/>
    </w:rPr>
  </w:style>
  <w:style w:type="character" w:styleId="IntenseReference">
    <w:name w:val="Intense Reference"/>
    <w:basedOn w:val="DefaultParagraphFont"/>
    <w:uiPriority w:val="32"/>
    <w:qFormat/>
    <w:rsid w:val="004153AB"/>
    <w:rPr>
      <w:b/>
      <w:bCs/>
      <w:smallCaps/>
      <w:color w:val="2F5496" w:themeColor="accent1" w:themeShade="BF"/>
      <w:spacing w:val="5"/>
    </w:rPr>
  </w:style>
  <w:style w:type="character" w:styleId="Hyperlink">
    <w:name w:val="Hyperlink"/>
    <w:basedOn w:val="DefaultParagraphFont"/>
    <w:uiPriority w:val="99"/>
    <w:unhideWhenUsed/>
    <w:rsid w:val="004153AB"/>
    <w:rPr>
      <w:color w:val="0563C1" w:themeColor="hyperlink"/>
      <w:u w:val="single"/>
    </w:rPr>
  </w:style>
  <w:style w:type="character" w:styleId="UnresolvedMention">
    <w:name w:val="Unresolved Mention"/>
    <w:basedOn w:val="DefaultParagraphFont"/>
    <w:uiPriority w:val="99"/>
    <w:semiHidden/>
    <w:unhideWhenUsed/>
    <w:rsid w:val="004153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egislation.govt.nz/act/public/2025/42/en/2025-08-26/" TargetMode="External"/><Relationship Id="rId5" Type="http://schemas.openxmlformats.org/officeDocument/2006/relationships/hyperlink" Target="https://www.youtube.com/live/1wcPvtkxb7Y?t=214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9</Pages>
  <Words>2765</Words>
  <Characters>15764</Characters>
  <Application>Microsoft Office Word</Application>
  <DocSecurity>0</DocSecurity>
  <Lines>131</Lines>
  <Paragraphs>36</Paragraphs>
  <ScaleCrop>false</ScaleCrop>
  <Company/>
  <LinksUpToDate>false</LinksUpToDate>
  <CharactersWithSpaces>18493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1</cp:revision>
  <dcterms:created xsi:type="dcterms:W3CDTF">2026-04-23T19:26:00Z</dcterms:created>
  <dcterms:modified xsi:type="dcterms:W3CDTF">2026-04-23T19:35:00Z</dcterms:modified>
</cp:coreProperties>
</file>